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3B0B4" w14:textId="77777777" w:rsidR="00FB0A94" w:rsidRPr="00FB0A94" w:rsidRDefault="00FB0A94" w:rsidP="00FB0A9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bidi="he-IL"/>
        </w:rPr>
      </w:pPr>
      <w:r w:rsidRPr="00FB0A94">
        <w:rPr>
          <w:rFonts w:ascii="Arial" w:eastAsia="Times New Roman" w:hAnsi="Arial" w:cs="Arial"/>
          <w:noProof/>
          <w:sz w:val="24"/>
          <w:szCs w:val="24"/>
          <w:lang w:bidi="he-IL"/>
        </w:rPr>
        <w:drawing>
          <wp:inline distT="0" distB="0" distL="0" distR="0" wp14:anchorId="3F1C8B87" wp14:editId="45218DF6">
            <wp:extent cx="514350" cy="5048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27" cy="531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ED225" w14:textId="77777777" w:rsidR="00FB0A94" w:rsidRPr="00FB0A94" w:rsidRDefault="00FB0A94" w:rsidP="00FB0A94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bidi="he-IL"/>
        </w:rPr>
      </w:pPr>
    </w:p>
    <w:p w14:paraId="70F08684" w14:textId="77777777" w:rsidR="00FB0A94" w:rsidRPr="00D7207B" w:rsidRDefault="00FB0A94" w:rsidP="00FB0A94">
      <w:pPr>
        <w:spacing w:after="0"/>
        <w:jc w:val="center"/>
        <w:rPr>
          <w:rFonts w:ascii="Arial" w:eastAsia="Calibri" w:hAnsi="Arial" w:cs="Arial"/>
          <w:b/>
          <w:lang w:val="el-GR" w:bidi="he-IL"/>
        </w:rPr>
      </w:pPr>
      <w:r w:rsidRPr="00D7207B">
        <w:rPr>
          <w:rFonts w:ascii="Arial" w:eastAsia="Calibri" w:hAnsi="Arial" w:cs="Arial"/>
          <w:b/>
          <w:lang w:val="el-GR" w:bidi="he-IL"/>
        </w:rPr>
        <w:t xml:space="preserve">ΚΥΠΡΙΑΚΗ ΔΗΜΟΚΡΑΤΙΑ </w:t>
      </w:r>
    </w:p>
    <w:p w14:paraId="473E2754" w14:textId="12F90EA2" w:rsidR="002241A5" w:rsidRDefault="00FB0A94" w:rsidP="00990D19">
      <w:pPr>
        <w:spacing w:after="120" w:line="360" w:lineRule="auto"/>
        <w:jc w:val="center"/>
        <w:rPr>
          <w:rFonts w:ascii="Arial" w:eastAsia="Calibri" w:hAnsi="Arial" w:cs="Arial"/>
          <w:b/>
          <w:lang w:val="el-GR" w:bidi="he-IL"/>
        </w:rPr>
      </w:pPr>
      <w:r w:rsidRPr="00D7207B">
        <w:rPr>
          <w:rFonts w:ascii="Arial" w:eastAsia="Calibri" w:hAnsi="Arial" w:cs="Arial"/>
          <w:b/>
          <w:lang w:val="el-GR" w:bidi="he-IL"/>
        </w:rPr>
        <w:t>ΥΠΟΥΡΓΕΙΟ ΠΑΙΔΕΙΑΣ, ΑΘΛΗΤΙΣΜΟΥ ΚΑΙ ΝΕΟΛΑΙΑΣ</w:t>
      </w:r>
    </w:p>
    <w:p w14:paraId="1B91EC8E" w14:textId="6CBB4197" w:rsidR="005B7972" w:rsidRPr="005B7972" w:rsidRDefault="005B7972" w:rsidP="005B7972">
      <w:pPr>
        <w:spacing w:after="120" w:line="360" w:lineRule="auto"/>
        <w:jc w:val="right"/>
        <w:rPr>
          <w:rFonts w:ascii="Arial" w:eastAsia="Calibri" w:hAnsi="Arial" w:cs="Arial"/>
          <w:bCs/>
          <w:lang w:val="el-GR" w:bidi="he-IL"/>
        </w:rPr>
      </w:pPr>
      <w:r w:rsidRPr="005B7972">
        <w:rPr>
          <w:rFonts w:ascii="Arial" w:eastAsia="Calibri" w:hAnsi="Arial" w:cs="Arial"/>
          <w:bCs/>
          <w:lang w:val="el-GR" w:bidi="he-IL"/>
        </w:rPr>
        <w:t>20 Δεκεμβρίου 2024</w:t>
      </w:r>
    </w:p>
    <w:p w14:paraId="6A043971" w14:textId="4F6D9CCE" w:rsidR="00FB0A94" w:rsidRPr="009C6FFD" w:rsidRDefault="00990D19" w:rsidP="009C6FFD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val="el-GR" w:bidi="he-IL"/>
        </w:rPr>
      </w:pPr>
      <w:r w:rsidRPr="009C6FFD">
        <w:rPr>
          <w:rFonts w:ascii="Arial" w:eastAsia="Calibri" w:hAnsi="Arial" w:cs="Arial"/>
          <w:b/>
          <w:bCs/>
          <w:sz w:val="24"/>
          <w:szCs w:val="24"/>
          <w:lang w:val="el-GR" w:bidi="he-IL"/>
        </w:rPr>
        <w:t>Σ</w:t>
      </w:r>
      <w:r w:rsidR="002241A5" w:rsidRPr="009C6FFD">
        <w:rPr>
          <w:rFonts w:ascii="Arial" w:eastAsia="Calibri" w:hAnsi="Arial" w:cs="Arial"/>
          <w:b/>
          <w:bCs/>
          <w:sz w:val="24"/>
          <w:szCs w:val="24"/>
          <w:lang w:val="el-GR" w:bidi="he-IL"/>
        </w:rPr>
        <w:t>ύσκεψη</w:t>
      </w:r>
      <w:r w:rsidR="00FB0A94" w:rsidRPr="009C6FFD">
        <w:rPr>
          <w:rFonts w:ascii="Arial" w:eastAsia="Calibri" w:hAnsi="Arial" w:cs="Arial"/>
          <w:b/>
          <w:bCs/>
          <w:sz w:val="24"/>
          <w:szCs w:val="24"/>
          <w:lang w:val="el-GR" w:bidi="he-IL"/>
        </w:rPr>
        <w:t xml:space="preserve"> για αποτελεσματικότερη αντιμετώπιση της βίας και παραβατικότητας </w:t>
      </w:r>
      <w:bookmarkStart w:id="0" w:name="_Hlk185595684"/>
      <w:r w:rsidRPr="009C6FFD">
        <w:rPr>
          <w:rFonts w:ascii="Arial" w:eastAsia="Calibri" w:hAnsi="Arial" w:cs="Arial"/>
          <w:b/>
          <w:bCs/>
          <w:sz w:val="24"/>
          <w:szCs w:val="24"/>
          <w:lang w:val="el-GR" w:bidi="he-IL"/>
        </w:rPr>
        <w:t>εκτός των ωρών λειτουργίας των σχολείων</w:t>
      </w:r>
      <w:bookmarkEnd w:id="0"/>
    </w:p>
    <w:p w14:paraId="589D6006" w14:textId="77777777" w:rsidR="009C6FFD" w:rsidRDefault="009C6FFD" w:rsidP="009C6FF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l-GR" w:bidi="he-IL"/>
        </w:rPr>
      </w:pPr>
    </w:p>
    <w:p w14:paraId="41EE8EAF" w14:textId="057E4803" w:rsidR="00B8649A" w:rsidRDefault="00990D19" w:rsidP="009C6FF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l-GR" w:bidi="he-IL"/>
        </w:rPr>
      </w:pPr>
      <w:r w:rsidRPr="009C6FFD">
        <w:rPr>
          <w:rFonts w:ascii="Arial" w:eastAsia="Calibri" w:hAnsi="Arial" w:cs="Arial"/>
          <w:sz w:val="24"/>
          <w:szCs w:val="24"/>
          <w:lang w:val="el-GR" w:bidi="he-IL"/>
        </w:rPr>
        <w:t xml:space="preserve">Με αφορμή τα πρόσφατα περιστατικά βίας και παραβατικότητας στα οποία εμπλέκονται ανήλικοι και τα οποία διεξάχθηκαν σε χώρους εκτός σχολείου, η Υπουργός Παιδείας, Αθλητισμού και Νεολαίας </w:t>
      </w:r>
      <w:proofErr w:type="spellStart"/>
      <w:r w:rsidRPr="009C6FFD">
        <w:rPr>
          <w:rFonts w:ascii="Arial" w:eastAsia="Calibri" w:hAnsi="Arial" w:cs="Arial"/>
          <w:sz w:val="24"/>
          <w:szCs w:val="24"/>
          <w:lang w:val="el-GR" w:bidi="he-IL"/>
        </w:rPr>
        <w:t>Δρ</w:t>
      </w:r>
      <w:proofErr w:type="spellEnd"/>
      <w:r w:rsidRPr="009C6FFD">
        <w:rPr>
          <w:rFonts w:ascii="Arial" w:eastAsia="Calibri" w:hAnsi="Arial" w:cs="Arial"/>
          <w:sz w:val="24"/>
          <w:szCs w:val="24"/>
          <w:lang w:val="el-GR" w:bidi="he-IL"/>
        </w:rPr>
        <w:t xml:space="preserve"> Αθηνά Μιχαηλίδου συγκάλεσε σήμερα</w:t>
      </w:r>
      <w:r w:rsidRPr="009C6FFD">
        <w:rPr>
          <w:sz w:val="24"/>
          <w:szCs w:val="24"/>
          <w:lang w:val="el-GR"/>
        </w:rPr>
        <w:t xml:space="preserve"> </w:t>
      </w:r>
      <w:r w:rsidRPr="009C6FFD">
        <w:rPr>
          <w:rFonts w:ascii="Arial" w:eastAsia="Calibri" w:hAnsi="Arial" w:cs="Arial"/>
          <w:sz w:val="24"/>
          <w:szCs w:val="24"/>
          <w:lang w:val="el-GR" w:bidi="he-IL"/>
        </w:rPr>
        <w:t>σύσκεψη με αποκλειστικό θέμα την αντιμετώπιση της βίας και παραβατικότητας εκτός των ωρών λειτουργίας των σχολείων.</w:t>
      </w:r>
      <w:r w:rsidR="00B8649A" w:rsidRPr="009C6FFD">
        <w:rPr>
          <w:rFonts w:ascii="Arial" w:eastAsia="Calibri" w:hAnsi="Arial" w:cs="Arial"/>
          <w:sz w:val="24"/>
          <w:szCs w:val="24"/>
          <w:lang w:val="el-GR" w:bidi="he-IL"/>
        </w:rPr>
        <w:t xml:space="preserve"> Είναι δεδομένο ότι η βία και </w:t>
      </w:r>
      <w:r w:rsidR="00A45C49" w:rsidRPr="009C6FFD">
        <w:rPr>
          <w:rFonts w:ascii="Arial" w:eastAsia="Calibri" w:hAnsi="Arial" w:cs="Arial"/>
          <w:sz w:val="24"/>
          <w:szCs w:val="24"/>
          <w:lang w:val="el-GR" w:bidi="he-IL"/>
        </w:rPr>
        <w:t xml:space="preserve">η </w:t>
      </w:r>
      <w:r w:rsidR="00B8649A" w:rsidRPr="009C6FFD">
        <w:rPr>
          <w:rFonts w:ascii="Arial" w:eastAsia="Calibri" w:hAnsi="Arial" w:cs="Arial"/>
          <w:sz w:val="24"/>
          <w:szCs w:val="24"/>
          <w:lang w:val="el-GR" w:bidi="he-IL"/>
        </w:rPr>
        <w:t xml:space="preserve">παραβατικότητα είναι </w:t>
      </w:r>
      <w:proofErr w:type="spellStart"/>
      <w:r w:rsidR="00B8649A" w:rsidRPr="009C6FFD">
        <w:rPr>
          <w:rFonts w:ascii="Arial" w:eastAsia="Calibri" w:hAnsi="Arial" w:cs="Arial"/>
          <w:sz w:val="24"/>
          <w:szCs w:val="24"/>
          <w:lang w:val="el-GR" w:bidi="he-IL"/>
        </w:rPr>
        <w:t>πολυπαραγοντικό</w:t>
      </w:r>
      <w:proofErr w:type="spellEnd"/>
      <w:r w:rsidR="00B8649A" w:rsidRPr="009C6FFD">
        <w:rPr>
          <w:rFonts w:ascii="Arial" w:eastAsia="Calibri" w:hAnsi="Arial" w:cs="Arial"/>
          <w:sz w:val="24"/>
          <w:szCs w:val="24"/>
          <w:lang w:val="el-GR" w:bidi="he-IL"/>
        </w:rPr>
        <w:t xml:space="preserve"> φαινόμενο και αφορά πολλούς φορείς (αστυνομία, υπηρεσίες στήριξης, κοινότητα, σχολείο), κυρίως όμως την οικογένεια. </w:t>
      </w:r>
    </w:p>
    <w:p w14:paraId="5D9DAA3F" w14:textId="77777777" w:rsidR="009C6FFD" w:rsidRPr="009C6FFD" w:rsidRDefault="009C6FFD" w:rsidP="009C6FF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l-GR" w:bidi="he-IL"/>
        </w:rPr>
      </w:pPr>
    </w:p>
    <w:p w14:paraId="002CADE9" w14:textId="262CE9A5" w:rsidR="002A4A7A" w:rsidRDefault="00B8649A" w:rsidP="009C6FF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l-GR" w:bidi="he-IL"/>
        </w:rPr>
      </w:pPr>
      <w:r w:rsidRPr="009C6FFD">
        <w:rPr>
          <w:rFonts w:ascii="Arial" w:eastAsia="Calibri" w:hAnsi="Arial" w:cs="Arial"/>
          <w:sz w:val="24"/>
          <w:szCs w:val="24"/>
          <w:lang w:val="el-GR" w:bidi="he-IL"/>
        </w:rPr>
        <w:t xml:space="preserve">Στο πλαίσιο αυτό, προσκλήθηκαν </w:t>
      </w:r>
      <w:r w:rsidR="00A45C49" w:rsidRPr="009C6FFD">
        <w:rPr>
          <w:rFonts w:ascii="Arial" w:eastAsia="Calibri" w:hAnsi="Arial" w:cs="Arial"/>
          <w:sz w:val="24"/>
          <w:szCs w:val="24"/>
          <w:lang w:val="el-GR" w:bidi="he-IL"/>
        </w:rPr>
        <w:t xml:space="preserve">σε ειδική σύσκεψη </w:t>
      </w:r>
      <w:r w:rsidRPr="009C6FFD">
        <w:rPr>
          <w:rFonts w:ascii="Arial" w:eastAsia="Calibri" w:hAnsi="Arial" w:cs="Arial"/>
          <w:sz w:val="24"/>
          <w:szCs w:val="24"/>
          <w:lang w:val="el-GR" w:bidi="he-IL"/>
        </w:rPr>
        <w:t>και</w:t>
      </w:r>
      <w:r w:rsidR="00F76A0D" w:rsidRPr="009C6FFD">
        <w:rPr>
          <w:rFonts w:ascii="Arial" w:eastAsia="Calibri" w:hAnsi="Arial" w:cs="Arial"/>
          <w:sz w:val="24"/>
          <w:szCs w:val="24"/>
          <w:lang w:val="el-GR" w:bidi="he-IL"/>
        </w:rPr>
        <w:t xml:space="preserve"> </w:t>
      </w:r>
      <w:r w:rsidR="00990D19" w:rsidRPr="009C6FFD">
        <w:rPr>
          <w:rFonts w:ascii="Arial" w:eastAsia="Calibri" w:hAnsi="Arial" w:cs="Arial"/>
          <w:sz w:val="24"/>
          <w:szCs w:val="24"/>
          <w:lang w:val="el-GR" w:bidi="he-IL"/>
        </w:rPr>
        <w:t>συμμετείχαν</w:t>
      </w:r>
      <w:r w:rsidR="00F76A0D" w:rsidRPr="009C6FFD">
        <w:rPr>
          <w:rFonts w:ascii="Arial" w:eastAsia="Calibri" w:hAnsi="Arial" w:cs="Arial"/>
          <w:sz w:val="24"/>
          <w:szCs w:val="24"/>
          <w:lang w:val="el-GR" w:bidi="he-IL"/>
        </w:rPr>
        <w:t xml:space="preserve"> ο Υπουργός Δικαιοσύνης και Δημόσιας Τάξης, η Υφυπουργός Κοινωνικής Πρόνοιας, ο </w:t>
      </w:r>
      <w:r w:rsidR="00210F6B" w:rsidRPr="009C6FFD">
        <w:rPr>
          <w:rFonts w:ascii="Arial" w:eastAsia="Calibri" w:hAnsi="Arial" w:cs="Arial"/>
          <w:sz w:val="24"/>
          <w:szCs w:val="24"/>
          <w:lang w:val="el-GR" w:bidi="he-IL"/>
        </w:rPr>
        <w:t>Αρχηγός</w:t>
      </w:r>
      <w:r w:rsidR="00F76A0D" w:rsidRPr="009C6FFD">
        <w:rPr>
          <w:rFonts w:ascii="Arial" w:eastAsia="Calibri" w:hAnsi="Arial" w:cs="Arial"/>
          <w:sz w:val="24"/>
          <w:szCs w:val="24"/>
          <w:lang w:val="el-GR" w:bidi="he-IL"/>
        </w:rPr>
        <w:t xml:space="preserve"> της Αστυνομίας και ο Πρόεδρος της Παγκύπριας Συνομοσπονδίας Ομοσπονδιών Συνδέσμων Γονέων Μέσης Εκπαίδευσης</w:t>
      </w:r>
      <w:r w:rsidR="00990D19" w:rsidRPr="009C6FFD">
        <w:rPr>
          <w:rFonts w:ascii="Arial" w:eastAsia="Calibri" w:hAnsi="Arial" w:cs="Arial"/>
          <w:sz w:val="24"/>
          <w:szCs w:val="24"/>
          <w:lang w:val="el-GR" w:bidi="he-IL"/>
        </w:rPr>
        <w:t>, καθώς και</w:t>
      </w:r>
      <w:r w:rsidR="00F76A0D" w:rsidRPr="009C6FFD">
        <w:rPr>
          <w:rFonts w:ascii="Arial" w:eastAsia="Calibri" w:hAnsi="Arial" w:cs="Arial"/>
          <w:sz w:val="24"/>
          <w:szCs w:val="24"/>
          <w:lang w:val="el-GR" w:bidi="he-IL"/>
        </w:rPr>
        <w:t xml:space="preserve"> διευθυντικά στελέχη και υπηρεσιακοί παράγοντες. Κοινή παραδοχή όλων </w:t>
      </w:r>
      <w:r w:rsidR="00A45C49" w:rsidRPr="009C6FFD">
        <w:rPr>
          <w:rFonts w:ascii="Arial" w:eastAsia="Calibri" w:hAnsi="Arial" w:cs="Arial"/>
          <w:sz w:val="24"/>
          <w:szCs w:val="24"/>
          <w:lang w:val="el-GR" w:bidi="he-IL"/>
        </w:rPr>
        <w:t xml:space="preserve">των </w:t>
      </w:r>
      <w:proofErr w:type="spellStart"/>
      <w:r w:rsidR="00F76A0D" w:rsidRPr="009C6FFD">
        <w:rPr>
          <w:rFonts w:ascii="Arial" w:eastAsia="Calibri" w:hAnsi="Arial" w:cs="Arial"/>
          <w:sz w:val="24"/>
          <w:szCs w:val="24"/>
          <w:lang w:val="el-GR" w:bidi="he-IL"/>
        </w:rPr>
        <w:t>παρευρισκ</w:t>
      </w:r>
      <w:r w:rsidR="00A45C49" w:rsidRPr="009C6FFD">
        <w:rPr>
          <w:rFonts w:ascii="Arial" w:eastAsia="Calibri" w:hAnsi="Arial" w:cs="Arial"/>
          <w:sz w:val="24"/>
          <w:szCs w:val="24"/>
          <w:lang w:val="el-GR" w:bidi="he-IL"/>
        </w:rPr>
        <w:t>ομέ</w:t>
      </w:r>
      <w:r w:rsidR="00F76A0D" w:rsidRPr="009C6FFD">
        <w:rPr>
          <w:rFonts w:ascii="Arial" w:eastAsia="Calibri" w:hAnsi="Arial" w:cs="Arial"/>
          <w:sz w:val="24"/>
          <w:szCs w:val="24"/>
          <w:lang w:val="el-GR" w:bidi="he-IL"/>
        </w:rPr>
        <w:t>νων</w:t>
      </w:r>
      <w:proofErr w:type="spellEnd"/>
      <w:r w:rsidR="00F76A0D" w:rsidRPr="009C6FFD">
        <w:rPr>
          <w:rFonts w:ascii="Arial" w:eastAsia="Calibri" w:hAnsi="Arial" w:cs="Arial"/>
          <w:sz w:val="24"/>
          <w:szCs w:val="24"/>
          <w:lang w:val="el-GR" w:bidi="he-IL"/>
        </w:rPr>
        <w:t xml:space="preserve"> </w:t>
      </w:r>
      <w:r w:rsidR="00961CE2" w:rsidRPr="009C6FFD">
        <w:rPr>
          <w:rFonts w:ascii="Arial" w:eastAsia="Calibri" w:hAnsi="Arial" w:cs="Arial"/>
          <w:sz w:val="24"/>
          <w:szCs w:val="24"/>
          <w:lang w:val="el-GR" w:bidi="he-IL"/>
        </w:rPr>
        <w:t>ήταν</w:t>
      </w:r>
      <w:r w:rsidR="00F76A0D" w:rsidRPr="009C6FFD">
        <w:rPr>
          <w:rFonts w:ascii="Arial" w:eastAsia="Calibri" w:hAnsi="Arial" w:cs="Arial"/>
          <w:sz w:val="24"/>
          <w:szCs w:val="24"/>
          <w:lang w:val="el-GR" w:bidi="he-IL"/>
        </w:rPr>
        <w:t xml:space="preserve"> ότι τα περιστατικά βίας και παραβατικότητας λαμβάνουν χώρα κυρίως εκτός σχολικού ωραρίου, γεγονός που αναδεικνύει την ανάγκη για μια ολιστική προσέγγιση στην αντιμετώπιση του προβλήματος. Η συνεργασία μεταξύ σχολείων, αστυνομικών </w:t>
      </w:r>
      <w:r w:rsidR="009C6FFD" w:rsidRPr="009C6FFD">
        <w:rPr>
          <w:rFonts w:ascii="Arial" w:eastAsia="Calibri" w:hAnsi="Arial" w:cs="Arial"/>
          <w:sz w:val="24"/>
          <w:szCs w:val="24"/>
          <w:lang w:val="el-GR" w:bidi="he-IL"/>
        </w:rPr>
        <w:t>Α</w:t>
      </w:r>
      <w:r w:rsidR="00F76A0D" w:rsidRPr="009C6FFD">
        <w:rPr>
          <w:rFonts w:ascii="Arial" w:eastAsia="Calibri" w:hAnsi="Arial" w:cs="Arial"/>
          <w:sz w:val="24"/>
          <w:szCs w:val="24"/>
          <w:lang w:val="el-GR" w:bidi="he-IL"/>
        </w:rPr>
        <w:t>ρχών, γονέων και της ευρύτερης κοινότητας είναι απαραίτητη, ώστε να δημιουργηθεί ένα ασφαλές περιβάλλον για τα παιδιά, με στόχο την πρόληψη και την ουσιαστική διαχείριση αυτών των φαινομένων.</w:t>
      </w:r>
    </w:p>
    <w:p w14:paraId="7E61CF0D" w14:textId="77777777" w:rsidR="009C6FFD" w:rsidRPr="009C6FFD" w:rsidRDefault="009C6FFD" w:rsidP="009C6FF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l-GR" w:bidi="he-IL"/>
        </w:rPr>
      </w:pPr>
    </w:p>
    <w:p w14:paraId="1D12269D" w14:textId="016E7258" w:rsidR="002172F4" w:rsidRPr="009C6FFD" w:rsidRDefault="00961CE2" w:rsidP="009C6FF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l-GR" w:bidi="he-IL"/>
        </w:rPr>
      </w:pPr>
      <w:r w:rsidRPr="009C6FFD">
        <w:rPr>
          <w:rFonts w:ascii="Arial" w:eastAsia="Calibri" w:hAnsi="Arial" w:cs="Arial"/>
          <w:sz w:val="24"/>
          <w:szCs w:val="24"/>
          <w:lang w:val="el-GR" w:bidi="he-IL"/>
        </w:rPr>
        <w:t>Κατά τη σύσκεψη, αποφασίστηκ</w:t>
      </w:r>
      <w:r w:rsidR="002172F4" w:rsidRPr="009C6FFD">
        <w:rPr>
          <w:rFonts w:ascii="Arial" w:eastAsia="Calibri" w:hAnsi="Arial" w:cs="Arial"/>
          <w:sz w:val="24"/>
          <w:szCs w:val="24"/>
          <w:lang w:val="el-GR" w:bidi="he-IL"/>
        </w:rPr>
        <w:t>αν τα ακόλουθα:</w:t>
      </w:r>
    </w:p>
    <w:p w14:paraId="7DA7DD56" w14:textId="77777777" w:rsidR="00B8649A" w:rsidRPr="009C6FFD" w:rsidRDefault="002172F4" w:rsidP="009C6FF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l-GR" w:bidi="he-IL"/>
        </w:rPr>
      </w:pPr>
      <w:r w:rsidRPr="009C6FFD">
        <w:rPr>
          <w:rFonts w:ascii="Arial" w:eastAsia="Calibri" w:hAnsi="Arial" w:cs="Arial"/>
          <w:sz w:val="24"/>
          <w:szCs w:val="24"/>
          <w:lang w:val="el-GR" w:bidi="he-IL"/>
        </w:rPr>
        <w:t>Υ</w:t>
      </w:r>
      <w:r w:rsidR="00961CE2" w:rsidRPr="009C6FFD">
        <w:rPr>
          <w:rFonts w:ascii="Arial" w:eastAsia="Calibri" w:hAnsi="Arial" w:cs="Arial"/>
          <w:sz w:val="24"/>
          <w:szCs w:val="24"/>
          <w:lang w:val="el-GR" w:bidi="he-IL"/>
        </w:rPr>
        <w:t xml:space="preserve">πογραφή </w:t>
      </w:r>
      <w:r w:rsidR="00210F6B" w:rsidRPr="009C6FFD">
        <w:rPr>
          <w:rFonts w:ascii="Arial" w:eastAsia="Calibri" w:hAnsi="Arial" w:cs="Arial"/>
          <w:sz w:val="24"/>
          <w:szCs w:val="24"/>
          <w:lang w:val="el-GR" w:bidi="he-IL"/>
        </w:rPr>
        <w:t>Μ</w:t>
      </w:r>
      <w:r w:rsidR="00961CE2" w:rsidRPr="009C6FFD">
        <w:rPr>
          <w:rFonts w:ascii="Arial" w:eastAsia="Calibri" w:hAnsi="Arial" w:cs="Arial"/>
          <w:sz w:val="24"/>
          <w:szCs w:val="24"/>
          <w:lang w:val="el-GR" w:bidi="he-IL"/>
        </w:rPr>
        <w:t xml:space="preserve">νημονίου </w:t>
      </w:r>
      <w:r w:rsidR="00210F6B" w:rsidRPr="009C6FFD">
        <w:rPr>
          <w:rFonts w:ascii="Arial" w:eastAsia="Calibri" w:hAnsi="Arial" w:cs="Arial"/>
          <w:sz w:val="24"/>
          <w:szCs w:val="24"/>
          <w:lang w:val="el-GR" w:bidi="he-IL"/>
        </w:rPr>
        <w:t>Σ</w:t>
      </w:r>
      <w:r w:rsidR="00961CE2" w:rsidRPr="009C6FFD">
        <w:rPr>
          <w:rFonts w:ascii="Arial" w:eastAsia="Calibri" w:hAnsi="Arial" w:cs="Arial"/>
          <w:sz w:val="24"/>
          <w:szCs w:val="24"/>
          <w:lang w:val="el-GR" w:bidi="he-IL"/>
        </w:rPr>
        <w:t xml:space="preserve">υνεργασίας </w:t>
      </w:r>
      <w:r w:rsidRPr="009C6FFD">
        <w:rPr>
          <w:rFonts w:ascii="Arial" w:eastAsia="Calibri" w:hAnsi="Arial" w:cs="Arial"/>
          <w:sz w:val="24"/>
          <w:szCs w:val="24"/>
          <w:lang w:val="el-GR" w:bidi="he-IL"/>
        </w:rPr>
        <w:t>μεταξύ τ</w:t>
      </w:r>
      <w:r w:rsidR="002241A5" w:rsidRPr="009C6FFD">
        <w:rPr>
          <w:rFonts w:ascii="Arial" w:eastAsia="Calibri" w:hAnsi="Arial" w:cs="Arial"/>
          <w:sz w:val="24"/>
          <w:szCs w:val="24"/>
          <w:lang w:val="el-GR" w:bidi="he-IL"/>
        </w:rPr>
        <w:t>ων συναρμόδιων Υπουργείων/ Υφυπουργείων</w:t>
      </w:r>
      <w:r w:rsidRPr="009C6FFD">
        <w:rPr>
          <w:rFonts w:ascii="Arial" w:eastAsia="Calibri" w:hAnsi="Arial" w:cs="Arial"/>
          <w:sz w:val="24"/>
          <w:szCs w:val="24"/>
          <w:lang w:val="el-GR" w:bidi="he-IL"/>
        </w:rPr>
        <w:t xml:space="preserve"> και της Παγκύπριας Συνομοσπονδίας Ομοσπονδιών Συνδέσμων </w:t>
      </w:r>
      <w:r w:rsidRPr="009C6FFD">
        <w:rPr>
          <w:rFonts w:ascii="Arial" w:eastAsia="Calibri" w:hAnsi="Arial" w:cs="Arial"/>
          <w:sz w:val="24"/>
          <w:szCs w:val="24"/>
          <w:lang w:val="el-GR" w:bidi="he-IL"/>
        </w:rPr>
        <w:lastRenderedPageBreak/>
        <w:t>Γονέων Μέσης Εκπαίδευσης</w:t>
      </w:r>
      <w:r w:rsidR="00210F6B" w:rsidRPr="009C6FFD">
        <w:rPr>
          <w:rFonts w:ascii="Arial" w:eastAsia="Calibri" w:hAnsi="Arial" w:cs="Arial"/>
          <w:sz w:val="24"/>
          <w:szCs w:val="24"/>
          <w:lang w:val="el-GR" w:bidi="he-IL"/>
        </w:rPr>
        <w:t>,</w:t>
      </w:r>
      <w:r w:rsidRPr="009C6FFD">
        <w:rPr>
          <w:rFonts w:ascii="Arial" w:eastAsia="Calibri" w:hAnsi="Arial" w:cs="Arial"/>
          <w:sz w:val="24"/>
          <w:szCs w:val="24"/>
          <w:lang w:val="el-GR" w:bidi="he-IL"/>
        </w:rPr>
        <w:t xml:space="preserve"> </w:t>
      </w:r>
      <w:r w:rsidR="00961CE2" w:rsidRPr="009C6FFD">
        <w:rPr>
          <w:rFonts w:ascii="Arial" w:eastAsia="Calibri" w:hAnsi="Arial" w:cs="Arial"/>
          <w:sz w:val="24"/>
          <w:szCs w:val="24"/>
          <w:lang w:val="el-GR" w:bidi="he-IL"/>
        </w:rPr>
        <w:t>για την αντιμετώπιση της βίας και της παραβατικότητας, αναδεικνύοντας την ανάγκη για συντονισμένη δράση</w:t>
      </w:r>
      <w:r w:rsidR="002241A5" w:rsidRPr="009C6FFD">
        <w:rPr>
          <w:rFonts w:ascii="Arial" w:eastAsia="Calibri" w:hAnsi="Arial" w:cs="Arial"/>
          <w:sz w:val="24"/>
          <w:szCs w:val="24"/>
          <w:lang w:val="el-GR" w:bidi="he-IL"/>
        </w:rPr>
        <w:t>.</w:t>
      </w:r>
      <w:r w:rsidR="00961CE2" w:rsidRPr="009C6FFD">
        <w:rPr>
          <w:rFonts w:ascii="Arial" w:eastAsia="Calibri" w:hAnsi="Arial" w:cs="Arial"/>
          <w:sz w:val="24"/>
          <w:szCs w:val="24"/>
          <w:lang w:val="el-GR" w:bidi="he-IL"/>
        </w:rPr>
        <w:t xml:space="preserve"> </w:t>
      </w:r>
      <w:r w:rsidR="00B8649A" w:rsidRPr="009C6FFD">
        <w:rPr>
          <w:rFonts w:ascii="Arial" w:eastAsia="Calibri" w:hAnsi="Arial" w:cs="Arial"/>
          <w:sz w:val="24"/>
          <w:szCs w:val="24"/>
          <w:lang w:val="el-GR" w:bidi="he-IL"/>
        </w:rPr>
        <w:t>Το Μνημόνιο θα σχετίζεται με την Εθνική Στρατηγική για την Πρόληψη και Διαχείριση</w:t>
      </w:r>
    </w:p>
    <w:p w14:paraId="4A4DE2D2" w14:textId="26C8B413" w:rsidR="002172F4" w:rsidRPr="009C6FFD" w:rsidRDefault="00B8649A" w:rsidP="009C6FFD">
      <w:pPr>
        <w:pStyle w:val="ListParagraph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l-GR" w:bidi="he-IL"/>
        </w:rPr>
      </w:pPr>
      <w:r w:rsidRPr="009C6FFD">
        <w:rPr>
          <w:rFonts w:ascii="Arial" w:eastAsia="Calibri" w:hAnsi="Arial" w:cs="Arial"/>
          <w:sz w:val="24"/>
          <w:szCs w:val="24"/>
          <w:lang w:val="el-GR" w:bidi="he-IL"/>
        </w:rPr>
        <w:t>της Βίας στο Σχολείο.</w:t>
      </w:r>
    </w:p>
    <w:p w14:paraId="456A130E" w14:textId="022D4751" w:rsidR="002172F4" w:rsidRPr="009C6FFD" w:rsidRDefault="002172F4" w:rsidP="009C6FF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l-GR" w:bidi="he-IL"/>
        </w:rPr>
      </w:pPr>
      <w:r w:rsidRPr="009C6FFD">
        <w:rPr>
          <w:rFonts w:ascii="Arial" w:eastAsia="Calibri" w:hAnsi="Arial" w:cs="Arial"/>
          <w:sz w:val="24"/>
          <w:szCs w:val="24"/>
          <w:lang w:val="el-GR" w:bidi="he-IL"/>
        </w:rPr>
        <w:t>Π</w:t>
      </w:r>
      <w:r w:rsidR="00961CE2" w:rsidRPr="009C6FFD">
        <w:rPr>
          <w:rFonts w:ascii="Arial" w:eastAsia="Calibri" w:hAnsi="Arial" w:cs="Arial"/>
          <w:sz w:val="24"/>
          <w:szCs w:val="24"/>
          <w:lang w:val="el-GR" w:bidi="he-IL"/>
        </w:rPr>
        <w:t xml:space="preserve">ιλοτική εφαρμογή </w:t>
      </w:r>
      <w:r w:rsidR="00210F6B" w:rsidRPr="009C6FFD">
        <w:rPr>
          <w:rFonts w:ascii="Arial" w:eastAsia="Calibri" w:hAnsi="Arial" w:cs="Arial"/>
          <w:sz w:val="24"/>
          <w:szCs w:val="24"/>
          <w:lang w:val="el-GR" w:bidi="he-IL"/>
        </w:rPr>
        <w:t>Τ</w:t>
      </w:r>
      <w:r w:rsidR="00961CE2" w:rsidRPr="009C6FFD">
        <w:rPr>
          <w:rFonts w:ascii="Arial" w:eastAsia="Calibri" w:hAnsi="Arial" w:cs="Arial"/>
          <w:sz w:val="24"/>
          <w:szCs w:val="24"/>
          <w:lang w:val="el-GR" w:bidi="he-IL"/>
        </w:rPr>
        <w:t xml:space="preserve">οπικών </w:t>
      </w:r>
      <w:r w:rsidR="00210F6B" w:rsidRPr="009C6FFD">
        <w:rPr>
          <w:rFonts w:ascii="Arial" w:eastAsia="Calibri" w:hAnsi="Arial" w:cs="Arial"/>
          <w:sz w:val="24"/>
          <w:szCs w:val="24"/>
          <w:lang w:val="el-GR" w:bidi="he-IL"/>
        </w:rPr>
        <w:t>Σ</w:t>
      </w:r>
      <w:r w:rsidR="00961CE2" w:rsidRPr="009C6FFD">
        <w:rPr>
          <w:rFonts w:ascii="Arial" w:eastAsia="Calibri" w:hAnsi="Arial" w:cs="Arial"/>
          <w:sz w:val="24"/>
          <w:szCs w:val="24"/>
          <w:lang w:val="el-GR" w:bidi="he-IL"/>
        </w:rPr>
        <w:t xml:space="preserve">υμβουλίων </w:t>
      </w:r>
      <w:r w:rsidR="00D7207B" w:rsidRPr="009C6FFD">
        <w:rPr>
          <w:rFonts w:ascii="Arial" w:eastAsia="Calibri" w:hAnsi="Arial" w:cs="Arial"/>
          <w:sz w:val="24"/>
          <w:szCs w:val="24"/>
          <w:lang w:val="el-GR" w:bidi="he-IL"/>
        </w:rPr>
        <w:t xml:space="preserve">Πρόληψης Παραβατικότητας </w:t>
      </w:r>
      <w:r w:rsidR="00961CE2" w:rsidRPr="009C6FFD">
        <w:rPr>
          <w:rFonts w:ascii="Arial" w:eastAsia="Calibri" w:hAnsi="Arial" w:cs="Arial"/>
          <w:sz w:val="24"/>
          <w:szCs w:val="24"/>
          <w:lang w:val="el-GR" w:bidi="he-IL"/>
        </w:rPr>
        <w:t>για την πρόληψη και διαχείριση τέτοιων φαινομένων</w:t>
      </w:r>
      <w:r w:rsidR="00A45C49" w:rsidRPr="009C6FFD">
        <w:rPr>
          <w:rFonts w:ascii="Arial" w:eastAsia="Calibri" w:hAnsi="Arial" w:cs="Arial"/>
          <w:sz w:val="24"/>
          <w:szCs w:val="24"/>
          <w:lang w:val="el-GR" w:bidi="he-IL"/>
        </w:rPr>
        <w:t xml:space="preserve"> (σύμφωνα με σχετική Απόφαση Υ</w:t>
      </w:r>
      <w:r w:rsidR="009C6FFD" w:rsidRPr="009C6FFD">
        <w:rPr>
          <w:rFonts w:ascii="Arial" w:eastAsia="Calibri" w:hAnsi="Arial" w:cs="Arial"/>
          <w:sz w:val="24"/>
          <w:szCs w:val="24"/>
          <w:lang w:val="el-GR" w:bidi="he-IL"/>
        </w:rPr>
        <w:t xml:space="preserve">πουργικού </w:t>
      </w:r>
      <w:r w:rsidR="00A45C49" w:rsidRPr="009C6FFD">
        <w:rPr>
          <w:rFonts w:ascii="Arial" w:eastAsia="Calibri" w:hAnsi="Arial" w:cs="Arial"/>
          <w:sz w:val="24"/>
          <w:szCs w:val="24"/>
          <w:lang w:val="el-GR" w:bidi="he-IL"/>
        </w:rPr>
        <w:t>Σ</w:t>
      </w:r>
      <w:r w:rsidR="009C6FFD" w:rsidRPr="009C6FFD">
        <w:rPr>
          <w:rFonts w:ascii="Arial" w:eastAsia="Calibri" w:hAnsi="Arial" w:cs="Arial"/>
          <w:sz w:val="24"/>
          <w:szCs w:val="24"/>
          <w:lang w:val="el-GR" w:bidi="he-IL"/>
        </w:rPr>
        <w:t>υμβουλίου</w:t>
      </w:r>
      <w:r w:rsidR="00A45C49" w:rsidRPr="009C6FFD">
        <w:rPr>
          <w:rFonts w:ascii="Arial" w:eastAsia="Calibri" w:hAnsi="Arial" w:cs="Arial"/>
          <w:sz w:val="24"/>
          <w:szCs w:val="24"/>
          <w:lang w:val="el-GR" w:bidi="he-IL"/>
        </w:rPr>
        <w:t>).</w:t>
      </w:r>
      <w:r w:rsidR="00E14425" w:rsidRPr="009C6FFD">
        <w:rPr>
          <w:rFonts w:ascii="Arial" w:eastAsia="Calibri" w:hAnsi="Arial" w:cs="Arial"/>
          <w:sz w:val="24"/>
          <w:szCs w:val="24"/>
          <w:lang w:val="el-GR" w:bidi="he-IL"/>
        </w:rPr>
        <w:t xml:space="preserve"> Ήδη, στις αρχές του 2025 θα εφαρμοστεί ο θεσμός στη Λεμεσό</w:t>
      </w:r>
      <w:r w:rsidR="0039263D" w:rsidRPr="009C6FFD">
        <w:rPr>
          <w:rFonts w:ascii="Arial" w:eastAsia="Calibri" w:hAnsi="Arial" w:cs="Arial"/>
          <w:sz w:val="24"/>
          <w:szCs w:val="24"/>
          <w:lang w:val="el-GR" w:bidi="he-IL"/>
        </w:rPr>
        <w:t>.</w:t>
      </w:r>
    </w:p>
    <w:p w14:paraId="2A17AC9E" w14:textId="77D0276C" w:rsidR="002172F4" w:rsidRPr="009C6FFD" w:rsidRDefault="002172F4" w:rsidP="009C6FF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l-GR" w:bidi="he-IL"/>
        </w:rPr>
      </w:pPr>
      <w:r w:rsidRPr="009C6FFD">
        <w:rPr>
          <w:rFonts w:ascii="Arial" w:eastAsia="Calibri" w:hAnsi="Arial" w:cs="Arial"/>
          <w:sz w:val="24"/>
          <w:szCs w:val="24"/>
          <w:lang w:val="el-GR" w:bidi="he-IL"/>
        </w:rPr>
        <w:t>Κ</w:t>
      </w:r>
      <w:r w:rsidR="00961CE2" w:rsidRPr="009C6FFD">
        <w:rPr>
          <w:rFonts w:ascii="Arial" w:eastAsia="Calibri" w:hAnsi="Arial" w:cs="Arial"/>
          <w:sz w:val="24"/>
          <w:szCs w:val="24"/>
          <w:lang w:val="el-GR" w:bidi="he-IL"/>
        </w:rPr>
        <w:t>αθιέρωση του ψηφιακού φακέλου μαθητή από την ηλικία των 4 ετών</w:t>
      </w:r>
      <w:r w:rsidR="00210F6B" w:rsidRPr="009C6FFD">
        <w:rPr>
          <w:rFonts w:ascii="Arial" w:eastAsia="Calibri" w:hAnsi="Arial" w:cs="Arial"/>
          <w:sz w:val="24"/>
          <w:szCs w:val="24"/>
          <w:lang w:val="el-GR" w:bidi="he-IL"/>
        </w:rPr>
        <w:t>.</w:t>
      </w:r>
    </w:p>
    <w:p w14:paraId="2109D01F" w14:textId="0AC46180" w:rsidR="002172F4" w:rsidRPr="009C6FFD" w:rsidRDefault="002172F4" w:rsidP="009C6FF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l-GR" w:bidi="he-IL"/>
        </w:rPr>
      </w:pPr>
      <w:r w:rsidRPr="009C6FFD">
        <w:rPr>
          <w:rFonts w:ascii="Arial" w:eastAsia="Calibri" w:hAnsi="Arial" w:cs="Arial"/>
          <w:sz w:val="24"/>
          <w:szCs w:val="24"/>
          <w:lang w:val="el-GR" w:bidi="he-IL"/>
        </w:rPr>
        <w:t>Ε</w:t>
      </w:r>
      <w:r w:rsidR="00961CE2" w:rsidRPr="009C6FFD">
        <w:rPr>
          <w:rFonts w:ascii="Arial" w:eastAsia="Calibri" w:hAnsi="Arial" w:cs="Arial"/>
          <w:sz w:val="24"/>
          <w:szCs w:val="24"/>
          <w:lang w:val="el-GR" w:bidi="he-IL"/>
        </w:rPr>
        <w:t>νεργ</w:t>
      </w:r>
      <w:r w:rsidR="002241A5" w:rsidRPr="009C6FFD">
        <w:rPr>
          <w:rFonts w:ascii="Arial" w:eastAsia="Calibri" w:hAnsi="Arial" w:cs="Arial"/>
          <w:sz w:val="24"/>
          <w:szCs w:val="24"/>
          <w:lang w:val="el-GR" w:bidi="he-IL"/>
        </w:rPr>
        <w:t>ό</w:t>
      </w:r>
      <w:r w:rsidR="00B8649A" w:rsidRPr="009C6FFD">
        <w:rPr>
          <w:rFonts w:ascii="Arial" w:eastAsia="Calibri" w:hAnsi="Arial" w:cs="Arial"/>
          <w:sz w:val="24"/>
          <w:szCs w:val="24"/>
          <w:lang w:val="el-GR" w:bidi="he-IL"/>
        </w:rPr>
        <w:t>ς</w:t>
      </w:r>
      <w:r w:rsidR="00961CE2" w:rsidRPr="009C6FFD">
        <w:rPr>
          <w:rFonts w:ascii="Arial" w:eastAsia="Calibri" w:hAnsi="Arial" w:cs="Arial"/>
          <w:sz w:val="24"/>
          <w:szCs w:val="24"/>
          <w:lang w:val="el-GR" w:bidi="he-IL"/>
        </w:rPr>
        <w:t xml:space="preserve"> εμπλοκή </w:t>
      </w:r>
      <w:r w:rsidR="00210F6B" w:rsidRPr="009C6FFD">
        <w:rPr>
          <w:rFonts w:ascii="Arial" w:eastAsia="Calibri" w:hAnsi="Arial" w:cs="Arial"/>
          <w:sz w:val="24"/>
          <w:szCs w:val="24"/>
          <w:lang w:val="el-GR" w:bidi="he-IL"/>
        </w:rPr>
        <w:t>της Παγκύπριας Συνομοσπονδίας Ομοσπονδιών Συνδέσμων Γονέων Μέσης Εκπαίδευσης</w:t>
      </w:r>
      <w:r w:rsidR="00B8649A" w:rsidRPr="009C6FFD">
        <w:rPr>
          <w:rFonts w:ascii="Arial" w:eastAsia="Calibri" w:hAnsi="Arial" w:cs="Arial"/>
          <w:sz w:val="24"/>
          <w:szCs w:val="24"/>
          <w:lang w:val="el-GR" w:bidi="he-IL"/>
        </w:rPr>
        <w:t xml:space="preserve"> (δίκτυο γονέων)</w:t>
      </w:r>
      <w:r w:rsidR="00961CE2" w:rsidRPr="009C6FFD">
        <w:rPr>
          <w:rFonts w:ascii="Arial" w:eastAsia="Calibri" w:hAnsi="Arial" w:cs="Arial"/>
          <w:sz w:val="24"/>
          <w:szCs w:val="24"/>
          <w:lang w:val="el-GR" w:bidi="he-IL"/>
        </w:rPr>
        <w:t>.</w:t>
      </w:r>
    </w:p>
    <w:p w14:paraId="2F899A93" w14:textId="6C98669B" w:rsidR="002172F4" w:rsidRPr="009C6FFD" w:rsidRDefault="002172F4" w:rsidP="009C6FF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l-GR" w:bidi="he-IL"/>
        </w:rPr>
      </w:pPr>
      <w:proofErr w:type="spellStart"/>
      <w:r w:rsidRPr="009C6FFD">
        <w:rPr>
          <w:rFonts w:ascii="Arial" w:eastAsia="Calibri" w:hAnsi="Arial" w:cs="Arial"/>
          <w:sz w:val="24"/>
          <w:szCs w:val="24"/>
          <w:lang w:val="el-GR" w:bidi="he-IL"/>
        </w:rPr>
        <w:t>Σ</w:t>
      </w:r>
      <w:r w:rsidR="00961CE2" w:rsidRPr="009C6FFD">
        <w:rPr>
          <w:rFonts w:ascii="Arial" w:eastAsia="Calibri" w:hAnsi="Arial" w:cs="Arial"/>
          <w:sz w:val="24"/>
          <w:szCs w:val="24"/>
          <w:lang w:val="el-GR" w:bidi="he-IL"/>
        </w:rPr>
        <w:t>τοχευμένες</w:t>
      </w:r>
      <w:proofErr w:type="spellEnd"/>
      <w:r w:rsidR="00961CE2" w:rsidRPr="009C6FFD">
        <w:rPr>
          <w:rFonts w:ascii="Arial" w:eastAsia="Calibri" w:hAnsi="Arial" w:cs="Arial"/>
          <w:sz w:val="24"/>
          <w:szCs w:val="24"/>
          <w:lang w:val="el-GR" w:bidi="he-IL"/>
        </w:rPr>
        <w:t xml:space="preserve"> ενημερώσεις</w:t>
      </w:r>
      <w:r w:rsidRPr="009C6FFD">
        <w:rPr>
          <w:rFonts w:ascii="Arial" w:eastAsia="Calibri" w:hAnsi="Arial" w:cs="Arial"/>
          <w:sz w:val="24"/>
          <w:szCs w:val="24"/>
          <w:lang w:val="el-GR" w:bidi="he-IL"/>
        </w:rPr>
        <w:t>/επιμορφώσεις</w:t>
      </w:r>
      <w:r w:rsidR="00961CE2" w:rsidRPr="009C6FFD">
        <w:rPr>
          <w:rFonts w:ascii="Arial" w:eastAsia="Calibri" w:hAnsi="Arial" w:cs="Arial"/>
          <w:sz w:val="24"/>
          <w:szCs w:val="24"/>
          <w:lang w:val="el-GR" w:bidi="he-IL"/>
        </w:rPr>
        <w:t xml:space="preserve"> στα σχολεία</w:t>
      </w:r>
      <w:r w:rsidR="00B8649A" w:rsidRPr="009C6FFD">
        <w:rPr>
          <w:rFonts w:ascii="Arial" w:eastAsia="Calibri" w:hAnsi="Arial" w:cs="Arial"/>
          <w:sz w:val="24"/>
          <w:szCs w:val="24"/>
          <w:lang w:val="el-GR" w:bidi="he-IL"/>
        </w:rPr>
        <w:t xml:space="preserve"> από την Αστυνομία και άλλους φορείς</w:t>
      </w:r>
      <w:r w:rsidRPr="009C6FFD">
        <w:rPr>
          <w:rFonts w:ascii="Arial" w:eastAsia="Calibri" w:hAnsi="Arial" w:cs="Arial"/>
          <w:sz w:val="24"/>
          <w:szCs w:val="24"/>
          <w:lang w:val="el-GR" w:bidi="he-IL"/>
        </w:rPr>
        <w:t>.</w:t>
      </w:r>
    </w:p>
    <w:p w14:paraId="16C015BA" w14:textId="473824F7" w:rsidR="00CE7DE5" w:rsidRPr="009C6FFD" w:rsidRDefault="002172F4" w:rsidP="009C6FF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l-GR" w:bidi="he-IL"/>
        </w:rPr>
      </w:pPr>
      <w:r w:rsidRPr="009C6FFD">
        <w:rPr>
          <w:rFonts w:ascii="Arial" w:eastAsia="Calibri" w:hAnsi="Arial" w:cs="Arial"/>
          <w:sz w:val="24"/>
          <w:szCs w:val="24"/>
          <w:lang w:val="el-GR" w:bidi="he-IL"/>
        </w:rPr>
        <w:t>Ε</w:t>
      </w:r>
      <w:r w:rsidR="00961CE2" w:rsidRPr="009C6FFD">
        <w:rPr>
          <w:rFonts w:ascii="Arial" w:eastAsia="Calibri" w:hAnsi="Arial" w:cs="Arial"/>
          <w:sz w:val="24"/>
          <w:szCs w:val="24"/>
          <w:lang w:val="el-GR" w:bidi="he-IL"/>
        </w:rPr>
        <w:t>πιμορφώσεις γονέων για την ενίσχυση της πρόληψης και της προστασίας των παιδιών.</w:t>
      </w:r>
    </w:p>
    <w:p w14:paraId="3723CF33" w14:textId="1E15AEF2" w:rsidR="00B8649A" w:rsidRPr="009C6FFD" w:rsidRDefault="00B8649A" w:rsidP="009C6FF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l-GR" w:bidi="he-IL"/>
        </w:rPr>
      </w:pPr>
      <w:r w:rsidRPr="009C6FFD">
        <w:rPr>
          <w:rFonts w:ascii="Arial" w:eastAsia="Calibri" w:hAnsi="Arial" w:cs="Arial"/>
          <w:sz w:val="24"/>
          <w:szCs w:val="24"/>
          <w:lang w:val="el-GR" w:bidi="he-IL"/>
        </w:rPr>
        <w:t>Εντατικοποίηση όλων των προγραμμάτων πρόληψης της βίας που λειτουργούν στο Υπουργείο Παιδείας</w:t>
      </w:r>
      <w:r w:rsidR="009C6FFD" w:rsidRPr="009C6FFD">
        <w:rPr>
          <w:rFonts w:ascii="Arial" w:eastAsia="Calibri" w:hAnsi="Arial" w:cs="Arial"/>
          <w:sz w:val="24"/>
          <w:szCs w:val="24"/>
          <w:lang w:val="el-GR" w:bidi="he-IL"/>
        </w:rPr>
        <w:t>,</w:t>
      </w:r>
      <w:r w:rsidRPr="009C6FFD">
        <w:rPr>
          <w:rFonts w:ascii="Arial" w:eastAsia="Calibri" w:hAnsi="Arial" w:cs="Arial"/>
          <w:sz w:val="24"/>
          <w:szCs w:val="24"/>
          <w:lang w:val="el-GR" w:bidi="he-IL"/>
        </w:rPr>
        <w:t xml:space="preserve"> Αθλητισμού και Νεολαίας (ΥΠΑΝ).</w:t>
      </w:r>
    </w:p>
    <w:p w14:paraId="70B919C7" w14:textId="6A42EA4D" w:rsidR="00B8649A" w:rsidRDefault="00B8649A" w:rsidP="009C6FF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l-GR" w:bidi="he-IL"/>
        </w:rPr>
      </w:pPr>
      <w:r w:rsidRPr="009C6FFD">
        <w:rPr>
          <w:rFonts w:ascii="Arial" w:eastAsia="Calibri" w:hAnsi="Arial" w:cs="Arial"/>
          <w:sz w:val="24"/>
          <w:szCs w:val="24"/>
          <w:lang w:val="el-GR" w:bidi="he-IL"/>
        </w:rPr>
        <w:t>Επίσπευση</w:t>
      </w:r>
      <w:r w:rsidR="00A45C49" w:rsidRPr="009C6FFD">
        <w:rPr>
          <w:rFonts w:ascii="Arial" w:eastAsia="Calibri" w:hAnsi="Arial" w:cs="Arial"/>
          <w:sz w:val="24"/>
          <w:szCs w:val="24"/>
          <w:lang w:val="el-GR" w:bidi="he-IL"/>
        </w:rPr>
        <w:t xml:space="preserve"> και αναθεώρηση</w:t>
      </w:r>
      <w:r w:rsidRPr="009C6FFD">
        <w:rPr>
          <w:rFonts w:ascii="Arial" w:eastAsia="Calibri" w:hAnsi="Arial" w:cs="Arial"/>
          <w:sz w:val="24"/>
          <w:szCs w:val="24"/>
          <w:lang w:val="el-GR" w:bidi="he-IL"/>
        </w:rPr>
        <w:t xml:space="preserve"> των διαδικασιών και πρωτοκόλλων που ακολουθεί το ΥΠΑΝ σε συνεργασία με άλλους συναρμόδιους φορείς.</w:t>
      </w:r>
    </w:p>
    <w:p w14:paraId="063D6879" w14:textId="77777777" w:rsidR="009C6FFD" w:rsidRPr="009C6FFD" w:rsidRDefault="009C6FFD" w:rsidP="009C6FFD">
      <w:pPr>
        <w:pStyle w:val="ListParagraph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l-GR" w:bidi="he-IL"/>
        </w:rPr>
      </w:pPr>
    </w:p>
    <w:p w14:paraId="4DACD2CD" w14:textId="5296CF0B" w:rsidR="00CE7DE5" w:rsidRDefault="00CE7DE5" w:rsidP="009C6FFD">
      <w:pPr>
        <w:spacing w:after="0" w:line="360" w:lineRule="auto"/>
        <w:ind w:left="360"/>
        <w:jc w:val="both"/>
        <w:rPr>
          <w:rFonts w:ascii="Arial" w:eastAsia="Calibri" w:hAnsi="Arial" w:cs="Arial"/>
          <w:sz w:val="24"/>
          <w:szCs w:val="24"/>
          <w:lang w:val="el-GR" w:bidi="he-IL"/>
        </w:rPr>
      </w:pPr>
      <w:r w:rsidRPr="009C6FFD">
        <w:rPr>
          <w:rFonts w:ascii="Arial" w:eastAsia="Calibri" w:hAnsi="Arial" w:cs="Arial"/>
          <w:sz w:val="24"/>
          <w:szCs w:val="24"/>
          <w:lang w:val="el-GR" w:bidi="he-IL"/>
        </w:rPr>
        <w:t>Παράλληλα</w:t>
      </w:r>
      <w:r w:rsidR="00A45C49" w:rsidRPr="009C6FFD">
        <w:rPr>
          <w:rFonts w:ascii="Arial" w:eastAsia="Calibri" w:hAnsi="Arial" w:cs="Arial"/>
          <w:sz w:val="24"/>
          <w:szCs w:val="24"/>
          <w:lang w:val="el-GR" w:bidi="he-IL"/>
        </w:rPr>
        <w:t>,</w:t>
      </w:r>
      <w:r w:rsidRPr="009C6FFD">
        <w:rPr>
          <w:rFonts w:ascii="Arial" w:eastAsia="Calibri" w:hAnsi="Arial" w:cs="Arial"/>
          <w:sz w:val="24"/>
          <w:szCs w:val="24"/>
          <w:lang w:val="el-GR" w:bidi="he-IL"/>
        </w:rPr>
        <w:t xml:space="preserve"> το Υπουργείο Παιδείας προχωρ</w:t>
      </w:r>
      <w:r w:rsidR="00A45C49" w:rsidRPr="009C6FFD">
        <w:rPr>
          <w:rFonts w:ascii="Arial" w:eastAsia="Calibri" w:hAnsi="Arial" w:cs="Arial"/>
          <w:sz w:val="24"/>
          <w:szCs w:val="24"/>
          <w:lang w:val="el-GR" w:bidi="he-IL"/>
        </w:rPr>
        <w:t>εί</w:t>
      </w:r>
      <w:r w:rsidRPr="009C6FFD">
        <w:rPr>
          <w:rFonts w:ascii="Arial" w:eastAsia="Calibri" w:hAnsi="Arial" w:cs="Arial"/>
          <w:sz w:val="24"/>
          <w:szCs w:val="24"/>
          <w:lang w:val="el-GR" w:bidi="he-IL"/>
        </w:rPr>
        <w:t>, σύμφωνα με τα χρονοδιαγράμματα που έχει θέσει, με την εγκατάσταση συστημάτων καμερών ασφαλείας και την τοποθέτηση επιτηρητών ασφαλείας στις σχολικές μονάδες</w:t>
      </w:r>
      <w:r w:rsidR="00B8649A" w:rsidRPr="009C6FFD">
        <w:rPr>
          <w:rFonts w:ascii="Arial" w:eastAsia="Calibri" w:hAnsi="Arial" w:cs="Arial"/>
          <w:sz w:val="24"/>
          <w:szCs w:val="24"/>
          <w:lang w:val="el-GR" w:bidi="he-IL"/>
        </w:rPr>
        <w:t xml:space="preserve"> (</w:t>
      </w:r>
      <w:r w:rsidR="00B71539" w:rsidRPr="009C6FFD">
        <w:rPr>
          <w:rFonts w:ascii="Arial" w:eastAsia="Calibri" w:hAnsi="Arial" w:cs="Arial"/>
          <w:sz w:val="24"/>
          <w:szCs w:val="24"/>
          <w:lang w:val="el-GR" w:bidi="he-IL"/>
        </w:rPr>
        <w:t>ήδη δόθηκαν οδηγίες και κονδύλια στις Σχολικές Εφορείες)</w:t>
      </w:r>
      <w:r w:rsidRPr="009C6FFD">
        <w:rPr>
          <w:rFonts w:ascii="Arial" w:eastAsia="Calibri" w:hAnsi="Arial" w:cs="Arial"/>
          <w:sz w:val="24"/>
          <w:szCs w:val="24"/>
          <w:lang w:val="el-GR" w:bidi="he-IL"/>
        </w:rPr>
        <w:t>.</w:t>
      </w:r>
    </w:p>
    <w:p w14:paraId="5D801666" w14:textId="77777777" w:rsidR="009C6FFD" w:rsidRPr="009C6FFD" w:rsidRDefault="009C6FFD" w:rsidP="009C6FFD">
      <w:pPr>
        <w:spacing w:after="0" w:line="360" w:lineRule="auto"/>
        <w:ind w:left="360"/>
        <w:jc w:val="both"/>
        <w:rPr>
          <w:rFonts w:ascii="Arial" w:eastAsia="Calibri" w:hAnsi="Arial" w:cs="Arial"/>
          <w:sz w:val="24"/>
          <w:szCs w:val="24"/>
          <w:lang w:val="el-GR" w:bidi="he-IL"/>
        </w:rPr>
      </w:pPr>
    </w:p>
    <w:p w14:paraId="443FB562" w14:textId="15E83487" w:rsidR="00985374" w:rsidRPr="009C6FFD" w:rsidRDefault="00CE7DE5" w:rsidP="009C6FFD">
      <w:pPr>
        <w:spacing w:after="0" w:line="360" w:lineRule="auto"/>
        <w:ind w:left="360"/>
        <w:jc w:val="both"/>
        <w:rPr>
          <w:rFonts w:ascii="Arial" w:eastAsia="Calibri" w:hAnsi="Arial" w:cs="Arial"/>
          <w:sz w:val="24"/>
          <w:szCs w:val="24"/>
          <w:lang w:val="el-GR" w:bidi="he-IL"/>
        </w:rPr>
      </w:pPr>
      <w:r w:rsidRPr="009C6FFD">
        <w:rPr>
          <w:rFonts w:ascii="Arial" w:eastAsia="Calibri" w:hAnsi="Arial" w:cs="Arial"/>
          <w:sz w:val="24"/>
          <w:szCs w:val="24"/>
          <w:lang w:val="el-GR" w:bidi="he-IL"/>
        </w:rPr>
        <w:t xml:space="preserve">Η συνάντηση αποτελεί ένα ακόμη βήμα προς την κατεύθυνση μιας ολιστικής και αποτελεσματικής προσέγγισης για την αντιμετώπιση της βίας και της παραβατικότητας. Με τη δέσμευση όλων των εμπλεκόμενων φορέων και την </w:t>
      </w:r>
      <w:r w:rsidR="002241A5" w:rsidRPr="009C6FFD">
        <w:rPr>
          <w:rFonts w:ascii="Arial" w:eastAsia="Calibri" w:hAnsi="Arial" w:cs="Arial"/>
          <w:sz w:val="24"/>
          <w:szCs w:val="24"/>
          <w:lang w:val="el-GR" w:bidi="he-IL"/>
        </w:rPr>
        <w:t>υλοποίησή</w:t>
      </w:r>
      <w:r w:rsidRPr="009C6FFD">
        <w:rPr>
          <w:rFonts w:ascii="Arial" w:eastAsia="Calibri" w:hAnsi="Arial" w:cs="Arial"/>
          <w:sz w:val="24"/>
          <w:szCs w:val="24"/>
          <w:lang w:val="el-GR" w:bidi="he-IL"/>
        </w:rPr>
        <w:t xml:space="preserve"> των συμφωνηθέντων μέτρων, διαμορφώνεται ένα πλαίσιο που θέτει στο επίκεντρο την ασφάλεια και την ευημερία των μαθητών</w:t>
      </w:r>
      <w:r w:rsidR="00210F6B" w:rsidRPr="009C6FFD">
        <w:rPr>
          <w:rFonts w:ascii="Arial" w:eastAsia="Calibri" w:hAnsi="Arial" w:cs="Arial"/>
          <w:sz w:val="24"/>
          <w:szCs w:val="24"/>
          <w:lang w:val="el-GR" w:bidi="he-IL"/>
        </w:rPr>
        <w:t xml:space="preserve">, μέσα από συντονισμένες ενέργειες, διαρκή συνεργασία και υπευθυνότητα. </w:t>
      </w:r>
    </w:p>
    <w:sectPr w:rsidR="00985374" w:rsidRPr="009C6FF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7AAA2" w14:textId="77777777" w:rsidR="00BD6A65" w:rsidRDefault="00BD6A65" w:rsidP="009C6FFD">
      <w:pPr>
        <w:spacing w:after="0" w:line="240" w:lineRule="auto"/>
      </w:pPr>
      <w:r>
        <w:separator/>
      </w:r>
    </w:p>
  </w:endnote>
  <w:endnote w:type="continuationSeparator" w:id="0">
    <w:p w14:paraId="7040DFC0" w14:textId="77777777" w:rsidR="00BD6A65" w:rsidRDefault="00BD6A65" w:rsidP="009C6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161450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589F29" w14:textId="7C1F7AF1" w:rsidR="009C6FFD" w:rsidRDefault="009C6F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93069A" w14:textId="77777777" w:rsidR="009C6FFD" w:rsidRDefault="009C6F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F11FB" w14:textId="77777777" w:rsidR="00BD6A65" w:rsidRDefault="00BD6A65" w:rsidP="009C6FFD">
      <w:pPr>
        <w:spacing w:after="0" w:line="240" w:lineRule="auto"/>
      </w:pPr>
      <w:r>
        <w:separator/>
      </w:r>
    </w:p>
  </w:footnote>
  <w:footnote w:type="continuationSeparator" w:id="0">
    <w:p w14:paraId="3438F1C9" w14:textId="77777777" w:rsidR="00BD6A65" w:rsidRDefault="00BD6A65" w:rsidP="009C6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73C4E"/>
    <w:multiLevelType w:val="hybridMultilevel"/>
    <w:tmpl w:val="65C0E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204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94"/>
    <w:rsid w:val="000330B9"/>
    <w:rsid w:val="000E4BD6"/>
    <w:rsid w:val="00136D27"/>
    <w:rsid w:val="001C0B78"/>
    <w:rsid w:val="00210F6B"/>
    <w:rsid w:val="002172F4"/>
    <w:rsid w:val="002241A5"/>
    <w:rsid w:val="002A4A7A"/>
    <w:rsid w:val="00315032"/>
    <w:rsid w:val="0039263D"/>
    <w:rsid w:val="003E71A1"/>
    <w:rsid w:val="005B7972"/>
    <w:rsid w:val="00944ACE"/>
    <w:rsid w:val="00961CE2"/>
    <w:rsid w:val="00985374"/>
    <w:rsid w:val="00990D19"/>
    <w:rsid w:val="009C6FFD"/>
    <w:rsid w:val="00A25464"/>
    <w:rsid w:val="00A45C49"/>
    <w:rsid w:val="00A5680C"/>
    <w:rsid w:val="00B34710"/>
    <w:rsid w:val="00B71539"/>
    <w:rsid w:val="00B8649A"/>
    <w:rsid w:val="00BD6A65"/>
    <w:rsid w:val="00C32020"/>
    <w:rsid w:val="00CE7DE5"/>
    <w:rsid w:val="00D7207B"/>
    <w:rsid w:val="00E14425"/>
    <w:rsid w:val="00E44B01"/>
    <w:rsid w:val="00F76A0D"/>
    <w:rsid w:val="00FB0A94"/>
    <w:rsid w:val="00FF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5018A"/>
  <w15:chartTrackingRefBased/>
  <w15:docId w15:val="{F529C9D3-AB4B-41D6-987C-88A50B99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0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A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A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A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A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A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A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A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A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A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A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A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6F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FFD"/>
  </w:style>
  <w:style w:type="paragraph" w:styleId="Footer">
    <w:name w:val="footer"/>
    <w:basedOn w:val="Normal"/>
    <w:link w:val="FooterChar"/>
    <w:uiPriority w:val="99"/>
    <w:unhideWhenUsed/>
    <w:rsid w:val="009C6F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8C6D4FEE961E438C34C9D82FF34315" ma:contentTypeVersion="9" ma:contentTypeDescription="Create a new document." ma:contentTypeScope="" ma:versionID="6c067b06fee59de6dd08681b101ecdc9">
  <xsd:schema xmlns:xsd="http://www.w3.org/2001/XMLSchema" xmlns:xs="http://www.w3.org/2001/XMLSchema" xmlns:p="http://schemas.microsoft.com/office/2006/metadata/properties" xmlns:ns3="24d12891-783c-4915-b246-78fc867aa980" xmlns:ns4="1e42c077-9876-4ae1-929a-11ab649628f1" targetNamespace="http://schemas.microsoft.com/office/2006/metadata/properties" ma:root="true" ma:fieldsID="eb8b6a02bc661fcaa6b784d253f4d3b7" ns3:_="" ns4:_="">
    <xsd:import namespace="24d12891-783c-4915-b246-78fc867aa980"/>
    <xsd:import namespace="1e42c077-9876-4ae1-929a-11ab649628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12891-783c-4915-b246-78fc867aa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2c077-9876-4ae1-929a-11ab649628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d12891-783c-4915-b246-78fc867aa980" xsi:nil="true"/>
  </documentManagement>
</p:properties>
</file>

<file path=customXml/itemProps1.xml><?xml version="1.0" encoding="utf-8"?>
<ds:datastoreItem xmlns:ds="http://schemas.openxmlformats.org/officeDocument/2006/customXml" ds:itemID="{A1025984-4639-4776-82D3-16525752C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d12891-783c-4915-b246-78fc867aa980"/>
    <ds:schemaRef ds:uri="1e42c077-9876-4ae1-929a-11ab64962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776C01-42BA-42A9-8444-919EDCB6D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BD1387-8CB6-4D62-8313-BD1859A2B8E3}">
  <ds:schemaRefs>
    <ds:schemaRef ds:uri="http://schemas.microsoft.com/office/2006/metadata/properties"/>
    <ds:schemaRef ds:uri="http://schemas.microsoft.com/office/infopath/2007/PartnerControls"/>
    <ds:schemaRef ds:uri="24d12891-783c-4915-b246-78fc867aa9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533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Papadimou</dc:creator>
  <cp:keywords/>
  <dc:description/>
  <cp:lastModifiedBy>User</cp:lastModifiedBy>
  <cp:revision>2</cp:revision>
  <cp:lastPrinted>2024-12-20T10:32:00Z</cp:lastPrinted>
  <dcterms:created xsi:type="dcterms:W3CDTF">2024-12-20T13:09:00Z</dcterms:created>
  <dcterms:modified xsi:type="dcterms:W3CDTF">2024-12-20T13:09:00Z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0x010100588C6D4FEE961E438C34C9D82FF34315</vt:lpwstr>
  </property>
</Properties>
</file>