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E2A" w14:textId="4053707B" w:rsidR="00D65CFC" w:rsidRPr="00D65CFC" w:rsidRDefault="00D65CFC" w:rsidP="00D65CFC">
      <w:pPr>
        <w:jc w:val="center"/>
        <w:rPr>
          <w:b/>
          <w:bCs/>
          <w:sz w:val="24"/>
          <w:szCs w:val="24"/>
          <w:lang w:val="el-GR"/>
        </w:rPr>
      </w:pPr>
      <w:r w:rsidRPr="00D65CFC">
        <w:rPr>
          <w:b/>
          <w:bCs/>
          <w:sz w:val="24"/>
          <w:szCs w:val="24"/>
          <w:lang w:val="el-GR"/>
        </w:rPr>
        <w:t>Π</w:t>
      </w:r>
      <w:r w:rsidRPr="00D65CFC">
        <w:rPr>
          <w:b/>
          <w:bCs/>
          <w:sz w:val="24"/>
          <w:szCs w:val="24"/>
          <w:lang w:val="el-GR"/>
        </w:rPr>
        <w:t>ακέτα αγάπης από το Πολυδύναμο Δημοτικό Κέντρο Στροβόλου</w:t>
      </w:r>
    </w:p>
    <w:p w14:paraId="3264DB60" w14:textId="1964D754" w:rsidR="00D65CFC" w:rsidRPr="00D65CFC" w:rsidRDefault="00D65CFC" w:rsidP="00D65CFC">
      <w:pPr>
        <w:jc w:val="both"/>
        <w:rPr>
          <w:sz w:val="24"/>
          <w:szCs w:val="24"/>
          <w:lang w:val="el-GR"/>
        </w:rPr>
      </w:pPr>
      <w:r w:rsidRPr="00D65CFC">
        <w:rPr>
          <w:sz w:val="24"/>
          <w:szCs w:val="24"/>
          <w:lang w:val="el-GR"/>
        </w:rPr>
        <w:t>Π</w:t>
      </w:r>
      <w:r w:rsidRPr="00D65CFC">
        <w:rPr>
          <w:sz w:val="24"/>
          <w:szCs w:val="24"/>
          <w:lang w:val="el-GR"/>
        </w:rPr>
        <w:t>ακέτα αγάπης σε 220</w:t>
      </w:r>
      <w:r w:rsidRPr="00D65CFC">
        <w:rPr>
          <w:sz w:val="24"/>
          <w:szCs w:val="24"/>
          <w:lang w:val="el-GR"/>
        </w:rPr>
        <w:t xml:space="preserve"> </w:t>
      </w:r>
      <w:r w:rsidRPr="00D65CFC">
        <w:rPr>
          <w:sz w:val="24"/>
          <w:szCs w:val="24"/>
          <w:lang w:val="el-GR"/>
        </w:rPr>
        <w:t>οικογένειες του Δήμου Στροβόλου που το έχουν ανάγκη, προσφέρθηκαν από το Πολυδύναμο Δημοτικό Κέντρο Στροβόλου</w:t>
      </w:r>
      <w:r w:rsidRPr="00D65CFC">
        <w:rPr>
          <w:sz w:val="24"/>
          <w:szCs w:val="24"/>
          <w:lang w:val="el-GR"/>
        </w:rPr>
        <w:t>. Τα πακέτα</w:t>
      </w:r>
      <w:r w:rsidRPr="00D65CFC">
        <w:rPr>
          <w:sz w:val="24"/>
          <w:szCs w:val="24"/>
          <w:lang w:val="el-GR"/>
        </w:rPr>
        <w:t xml:space="preserve"> ετοιμάστηκαν με τη συνεργασία όλων των υπηρεσιών του Δήμου. Ο Άγιος Βασίλης μοίρασε δώρα και χαμόγελα στα παιδιά των οικογενειών που εξυπηρετούνται σε μηνιαία βάση από το Πολυδύναμο Δημοτικό Κέντρο, με την παροχή τροφίμων και άλλων απαραίτητων.</w:t>
      </w:r>
    </w:p>
    <w:p w14:paraId="68027D9C" w14:textId="77777777" w:rsidR="00D65CFC" w:rsidRPr="00D65CFC" w:rsidRDefault="00D65CFC" w:rsidP="00D65CFC">
      <w:pPr>
        <w:jc w:val="both"/>
        <w:rPr>
          <w:sz w:val="24"/>
          <w:szCs w:val="24"/>
          <w:lang w:val="el-GR"/>
        </w:rPr>
      </w:pPr>
      <w:r w:rsidRPr="00D65CFC">
        <w:rPr>
          <w:sz w:val="24"/>
          <w:szCs w:val="24"/>
          <w:lang w:val="el-GR"/>
        </w:rPr>
        <w:t>Η προσφορά των 220 εμπλουτισμένων χριστουγεννιάτικων πακέτων έγινε πραγματικότητα χάρη στη συνδρομή του Δήμου Στροβόλου, του Πολυδύναμου Κέντρου και πολλών ευαισθητοποιημένων φορέων και ατόμων, που συμμετείχαν με γενναιοδωρία και προσφορές.</w:t>
      </w:r>
    </w:p>
    <w:p w14:paraId="4299C800" w14:textId="77777777" w:rsidR="00D65CFC" w:rsidRPr="00D65CFC" w:rsidRDefault="00D65CFC" w:rsidP="00D65CFC">
      <w:pPr>
        <w:jc w:val="both"/>
        <w:rPr>
          <w:sz w:val="24"/>
          <w:szCs w:val="24"/>
          <w:lang w:val="el-GR"/>
        </w:rPr>
      </w:pPr>
      <w:r w:rsidRPr="00D65CFC">
        <w:rPr>
          <w:sz w:val="24"/>
          <w:szCs w:val="24"/>
          <w:lang w:val="el-GR"/>
        </w:rPr>
        <w:t xml:space="preserve">Ευχαριστούμε θερμά τους πιο κάτω φορείς για την υποστήριξή τους, για την προσφορά προϊόντων ή εκπτώσεων. </w:t>
      </w:r>
    </w:p>
    <w:p w14:paraId="63DE167B" w14:textId="77777777" w:rsidR="00D65CFC" w:rsidRPr="00D65CFC" w:rsidRDefault="00D65CFC" w:rsidP="00D65CFC">
      <w:pPr>
        <w:jc w:val="both"/>
        <w:rPr>
          <w:b/>
          <w:bCs/>
          <w:sz w:val="24"/>
          <w:szCs w:val="24"/>
          <w:lang w:val="en-GB"/>
        </w:rPr>
      </w:pPr>
      <w:r w:rsidRPr="00D65CFC">
        <w:rPr>
          <w:b/>
          <w:bCs/>
          <w:sz w:val="24"/>
          <w:szCs w:val="24"/>
          <w:lang w:val="en-GB"/>
        </w:rPr>
        <w:t>Υποστηρικτές της δράσης μας</w:t>
      </w:r>
    </w:p>
    <w:p w14:paraId="5A1157E8" w14:textId="77777777" w:rsidR="00D65CFC" w:rsidRPr="00D65CFC" w:rsidRDefault="00D65CFC" w:rsidP="00D65CFC">
      <w:pPr>
        <w:numPr>
          <w:ilvl w:val="0"/>
          <w:numId w:val="1"/>
        </w:numPr>
        <w:rPr>
          <w:sz w:val="24"/>
          <w:szCs w:val="24"/>
          <w:lang w:val="el-GR"/>
        </w:rPr>
      </w:pPr>
      <w:r w:rsidRPr="00D65CFC">
        <w:rPr>
          <w:b/>
          <w:bCs/>
          <w:sz w:val="24"/>
          <w:szCs w:val="24"/>
          <w:lang w:val="el-GR"/>
        </w:rPr>
        <w:t>ΕΒΕ Λευκωσίας</w:t>
      </w:r>
      <w:r w:rsidRPr="00D65CFC">
        <w:rPr>
          <w:sz w:val="24"/>
          <w:szCs w:val="24"/>
          <w:lang w:val="el-GR"/>
        </w:rPr>
        <w:br/>
        <w:t>Μεσολάβησε για τις τ προσφορές από τις εταιρείες:</w:t>
      </w:r>
    </w:p>
    <w:p w14:paraId="66663659" w14:textId="77777777" w:rsidR="00D65CFC" w:rsidRPr="00D65CFC" w:rsidRDefault="00D65CFC" w:rsidP="00D65CFC">
      <w:pPr>
        <w:numPr>
          <w:ilvl w:val="1"/>
          <w:numId w:val="1"/>
        </w:numPr>
        <w:jc w:val="both"/>
        <w:rPr>
          <w:sz w:val="24"/>
          <w:szCs w:val="24"/>
          <w:lang w:val="en-GB"/>
        </w:rPr>
      </w:pPr>
      <w:r w:rsidRPr="00D65CFC">
        <w:rPr>
          <w:b/>
          <w:bCs/>
          <w:sz w:val="24"/>
          <w:szCs w:val="24"/>
          <w:lang w:val="en-GB"/>
        </w:rPr>
        <w:t>Coca-Cola HBC Cyprus</w:t>
      </w:r>
    </w:p>
    <w:p w14:paraId="7A3FD0B7" w14:textId="77777777" w:rsidR="00D65CFC" w:rsidRPr="00D65CFC" w:rsidRDefault="00D65CFC" w:rsidP="00D65CFC">
      <w:pPr>
        <w:numPr>
          <w:ilvl w:val="1"/>
          <w:numId w:val="1"/>
        </w:numPr>
        <w:jc w:val="both"/>
        <w:rPr>
          <w:sz w:val="24"/>
          <w:szCs w:val="24"/>
          <w:lang w:val="en-GB"/>
        </w:rPr>
      </w:pPr>
      <w:r w:rsidRPr="00D65CFC">
        <w:rPr>
          <w:b/>
          <w:bCs/>
          <w:sz w:val="24"/>
          <w:szCs w:val="24"/>
          <w:lang w:val="en-GB"/>
        </w:rPr>
        <w:t>ΝΕΑ ΣΕΒΕΓΕΠ ΛΤΔ</w:t>
      </w:r>
    </w:p>
    <w:p w14:paraId="7D36FB41" w14:textId="77777777" w:rsidR="00D65CFC" w:rsidRPr="00D65CFC" w:rsidRDefault="00D65CFC" w:rsidP="00D65CFC">
      <w:pPr>
        <w:numPr>
          <w:ilvl w:val="0"/>
          <w:numId w:val="1"/>
        </w:numPr>
        <w:jc w:val="both"/>
        <w:rPr>
          <w:sz w:val="24"/>
          <w:szCs w:val="24"/>
          <w:lang w:val="el-GR"/>
        </w:rPr>
      </w:pPr>
      <w:r w:rsidRPr="00D65CFC">
        <w:rPr>
          <w:b/>
          <w:bCs/>
          <w:sz w:val="24"/>
          <w:szCs w:val="24"/>
          <w:lang w:val="el-GR"/>
        </w:rPr>
        <w:t>Σύνδεσμος ΑΛΛΗΛΕΓΓΥΟΙ ΠΟΛΙΤΕΣ</w:t>
      </w:r>
    </w:p>
    <w:p w14:paraId="4151F9B4" w14:textId="77777777" w:rsidR="00D65CFC" w:rsidRPr="00D65CFC" w:rsidRDefault="00D65CFC" w:rsidP="00D65CFC">
      <w:pPr>
        <w:numPr>
          <w:ilvl w:val="0"/>
          <w:numId w:val="1"/>
        </w:numPr>
        <w:jc w:val="both"/>
        <w:rPr>
          <w:sz w:val="24"/>
          <w:szCs w:val="24"/>
          <w:lang w:val="el-GR"/>
        </w:rPr>
      </w:pPr>
      <w:r w:rsidRPr="00D65CFC">
        <w:rPr>
          <w:b/>
          <w:bCs/>
          <w:sz w:val="24"/>
          <w:szCs w:val="24"/>
          <w:lang w:val="el-GR"/>
        </w:rPr>
        <w:t>Αντρέας Πηλαβάκης</w:t>
      </w:r>
    </w:p>
    <w:p w14:paraId="01034BBC" w14:textId="77777777" w:rsidR="00D65CFC" w:rsidRDefault="00D65CFC" w:rsidP="00D65CFC">
      <w:pPr>
        <w:jc w:val="both"/>
        <w:rPr>
          <w:b/>
          <w:bCs/>
          <w:sz w:val="24"/>
          <w:szCs w:val="24"/>
          <w:lang w:val="el-GR"/>
        </w:rPr>
      </w:pPr>
    </w:p>
    <w:p w14:paraId="396075D5" w14:textId="77777777" w:rsidR="00D65CFC" w:rsidRDefault="00D65CFC" w:rsidP="00D65CFC">
      <w:pPr>
        <w:jc w:val="both"/>
        <w:rPr>
          <w:b/>
          <w:bCs/>
          <w:sz w:val="24"/>
          <w:szCs w:val="24"/>
          <w:lang w:val="el-GR"/>
        </w:rPr>
      </w:pPr>
      <w:r w:rsidRPr="00D65CFC">
        <w:rPr>
          <w:b/>
          <w:bCs/>
          <w:sz w:val="24"/>
          <w:szCs w:val="24"/>
          <w:lang w:val="el-GR"/>
        </w:rPr>
        <w:t>Εισφορές για τα παιδιά:</w:t>
      </w:r>
    </w:p>
    <w:p w14:paraId="3F997073" w14:textId="36356495" w:rsidR="00D65CFC" w:rsidRPr="00D65CFC" w:rsidRDefault="00D65CFC" w:rsidP="00D65CFC">
      <w:pPr>
        <w:jc w:val="both"/>
        <w:rPr>
          <w:b/>
          <w:bCs/>
          <w:sz w:val="24"/>
          <w:szCs w:val="24"/>
          <w:lang w:val="el-GR"/>
        </w:rPr>
      </w:pPr>
      <w:r w:rsidRPr="00D65CFC">
        <w:rPr>
          <w:sz w:val="24"/>
          <w:szCs w:val="24"/>
          <w:lang w:val="el-GR"/>
        </w:rPr>
        <w:t xml:space="preserve">Εκφράζουμε ιδιαίτερες ευχαριστίες στο Ίδρυμα </w:t>
      </w:r>
      <w:r w:rsidRPr="00D65CFC">
        <w:rPr>
          <w:sz w:val="24"/>
          <w:szCs w:val="24"/>
          <w:lang w:val="en-GB"/>
        </w:rPr>
        <w:t>Universitas</w:t>
      </w:r>
      <w:r w:rsidRPr="00D65CFC">
        <w:rPr>
          <w:sz w:val="24"/>
          <w:szCs w:val="24"/>
          <w:lang w:val="el-GR"/>
        </w:rPr>
        <w:t xml:space="preserve"> και ένα συνδημότη/ μια συνδημότισσα που επιθυμεί να παραμείνει ανώνυμος/η, για τις εισφορές τους, ύψους 100 ευρώ, οι οποίες εξασφάλισαν την αγορά παιχνιδιών για 130 παιδιά των οικογενειών που εξυπηρετούνται από το πρόγραμμα μηνιαίας παροχής τροφίμων του Πολυδύναμου Δημοτικού Κέντρου Στροβόλου</w:t>
      </w:r>
      <w:r w:rsidRPr="00D65CFC">
        <w:rPr>
          <w:b/>
          <w:bCs/>
          <w:sz w:val="24"/>
          <w:szCs w:val="24"/>
          <w:lang w:val="el-GR"/>
        </w:rPr>
        <w:t>.</w:t>
      </w:r>
    </w:p>
    <w:p w14:paraId="343F05BA" w14:textId="77777777" w:rsidR="00D65CFC" w:rsidRPr="00D65CFC" w:rsidRDefault="00D65CFC" w:rsidP="00D65CFC">
      <w:pPr>
        <w:jc w:val="both"/>
        <w:rPr>
          <w:b/>
          <w:bCs/>
          <w:sz w:val="24"/>
          <w:szCs w:val="24"/>
          <w:lang w:val="en-GB"/>
        </w:rPr>
      </w:pPr>
      <w:r w:rsidRPr="00D65CFC">
        <w:rPr>
          <w:b/>
          <w:bCs/>
          <w:sz w:val="24"/>
          <w:szCs w:val="24"/>
          <w:lang w:val="en-GB"/>
        </w:rPr>
        <w:t>Εκπτώσεις για προϊόντα</w:t>
      </w:r>
    </w:p>
    <w:p w14:paraId="70CB7354" w14:textId="77777777" w:rsidR="00D65CFC" w:rsidRPr="00D65CFC" w:rsidRDefault="00D65CFC" w:rsidP="00D65CFC">
      <w:pPr>
        <w:numPr>
          <w:ilvl w:val="0"/>
          <w:numId w:val="2"/>
        </w:numPr>
        <w:jc w:val="both"/>
        <w:rPr>
          <w:sz w:val="24"/>
          <w:szCs w:val="24"/>
          <w:lang w:val="el-GR"/>
        </w:rPr>
      </w:pPr>
      <w:r w:rsidRPr="00D65CFC">
        <w:rPr>
          <w:b/>
          <w:bCs/>
          <w:sz w:val="24"/>
          <w:szCs w:val="24"/>
          <w:lang w:val="en-GB"/>
        </w:rPr>
        <w:t>Laiko Cosmos Trading Ltd</w:t>
      </w:r>
    </w:p>
    <w:p w14:paraId="481457A6" w14:textId="77777777" w:rsidR="00D65CFC" w:rsidRPr="00D65CFC" w:rsidRDefault="00D65CFC" w:rsidP="00D65CFC">
      <w:pPr>
        <w:numPr>
          <w:ilvl w:val="0"/>
          <w:numId w:val="2"/>
        </w:numPr>
        <w:jc w:val="both"/>
        <w:rPr>
          <w:sz w:val="24"/>
          <w:szCs w:val="24"/>
          <w:lang w:val="el-GR"/>
        </w:rPr>
      </w:pPr>
      <w:r w:rsidRPr="00D65CFC">
        <w:rPr>
          <w:b/>
          <w:bCs/>
          <w:sz w:val="24"/>
          <w:szCs w:val="24"/>
          <w:lang w:val="en-US"/>
        </w:rPr>
        <w:t xml:space="preserve">Smart </w:t>
      </w:r>
      <w:r w:rsidRPr="00D65CFC">
        <w:rPr>
          <w:b/>
          <w:bCs/>
          <w:sz w:val="24"/>
          <w:szCs w:val="24"/>
          <w:lang w:val="el-GR"/>
        </w:rPr>
        <w:t>(ΔΗΜΗΤΡΗΣ ΑΡΓΥΡΙΔΗΣ ΛΤΔ)</w:t>
      </w:r>
    </w:p>
    <w:p w14:paraId="4F735824" w14:textId="77777777" w:rsidR="00D65CFC" w:rsidRPr="00D65CFC" w:rsidRDefault="00D65CFC" w:rsidP="00D65CFC">
      <w:pPr>
        <w:numPr>
          <w:ilvl w:val="0"/>
          <w:numId w:val="2"/>
        </w:numPr>
        <w:jc w:val="both"/>
        <w:rPr>
          <w:sz w:val="24"/>
          <w:szCs w:val="24"/>
          <w:lang w:val="el-GR"/>
        </w:rPr>
      </w:pPr>
      <w:r w:rsidRPr="00D65CFC">
        <w:rPr>
          <w:b/>
          <w:bCs/>
          <w:sz w:val="24"/>
          <w:szCs w:val="24"/>
          <w:lang w:val="el-GR"/>
        </w:rPr>
        <w:t>Φούρνοι Ζορπάς</w:t>
      </w:r>
    </w:p>
    <w:p w14:paraId="170938F1" w14:textId="77777777" w:rsidR="00D65CFC" w:rsidRPr="00D65CFC" w:rsidRDefault="00D65CFC" w:rsidP="00D65CFC">
      <w:pPr>
        <w:numPr>
          <w:ilvl w:val="0"/>
          <w:numId w:val="2"/>
        </w:numPr>
        <w:jc w:val="both"/>
        <w:rPr>
          <w:sz w:val="24"/>
          <w:szCs w:val="24"/>
          <w:lang w:val="el-GR"/>
        </w:rPr>
      </w:pPr>
      <w:r w:rsidRPr="00D65CFC">
        <w:rPr>
          <w:b/>
          <w:bCs/>
          <w:sz w:val="24"/>
          <w:szCs w:val="24"/>
          <w:lang w:val="en-GB"/>
        </w:rPr>
        <w:t>P</w:t>
      </w:r>
      <w:r w:rsidRPr="00D65CFC">
        <w:rPr>
          <w:b/>
          <w:bCs/>
          <w:sz w:val="24"/>
          <w:szCs w:val="24"/>
          <w:lang w:val="el-GR"/>
        </w:rPr>
        <w:t>.</w:t>
      </w:r>
      <w:r w:rsidRPr="00D65CFC">
        <w:rPr>
          <w:b/>
          <w:bCs/>
          <w:sz w:val="24"/>
          <w:szCs w:val="24"/>
          <w:lang w:val="en-GB"/>
        </w:rPr>
        <w:t>A</w:t>
      </w:r>
      <w:r w:rsidRPr="00D65CFC">
        <w:rPr>
          <w:b/>
          <w:bCs/>
          <w:sz w:val="24"/>
          <w:szCs w:val="24"/>
          <w:lang w:val="el-GR"/>
        </w:rPr>
        <w:t>.</w:t>
      </w:r>
      <w:r w:rsidRPr="00D65CFC">
        <w:rPr>
          <w:b/>
          <w:bCs/>
          <w:sz w:val="24"/>
          <w:szCs w:val="24"/>
          <w:lang w:val="en-GB"/>
        </w:rPr>
        <w:t>S</w:t>
      </w:r>
      <w:r w:rsidRPr="00D65CFC">
        <w:rPr>
          <w:b/>
          <w:bCs/>
          <w:sz w:val="24"/>
          <w:szCs w:val="24"/>
          <w:lang w:val="el-GR"/>
        </w:rPr>
        <w:t xml:space="preserve">. </w:t>
      </w:r>
      <w:r w:rsidRPr="00D65CFC">
        <w:rPr>
          <w:b/>
          <w:bCs/>
          <w:sz w:val="24"/>
          <w:szCs w:val="24"/>
          <w:lang w:val="en-GB"/>
        </w:rPr>
        <w:t>Toys Ltd</w:t>
      </w:r>
    </w:p>
    <w:p w14:paraId="57DA438D" w14:textId="77777777" w:rsidR="00D65CFC" w:rsidRPr="00D65CFC" w:rsidRDefault="00D65CFC" w:rsidP="00D65CFC">
      <w:pPr>
        <w:numPr>
          <w:ilvl w:val="0"/>
          <w:numId w:val="2"/>
        </w:numPr>
        <w:jc w:val="both"/>
        <w:rPr>
          <w:sz w:val="24"/>
          <w:szCs w:val="24"/>
          <w:lang w:val="el-GR"/>
        </w:rPr>
      </w:pPr>
      <w:r w:rsidRPr="00D65CFC">
        <w:rPr>
          <w:b/>
          <w:bCs/>
          <w:sz w:val="24"/>
          <w:szCs w:val="24"/>
          <w:lang w:val="el-GR"/>
        </w:rPr>
        <w:t>ΝΕΛΗ ΕΜΠΟΡΙΟ ΚΡΕΑΤΩΝ ΛΤΔ</w:t>
      </w:r>
    </w:p>
    <w:p w14:paraId="6B5E556E" w14:textId="77777777" w:rsidR="00D65CFC" w:rsidRPr="00D65CFC" w:rsidRDefault="00D65CFC" w:rsidP="00D65CFC">
      <w:pPr>
        <w:jc w:val="both"/>
        <w:rPr>
          <w:b/>
          <w:bCs/>
          <w:sz w:val="24"/>
          <w:szCs w:val="24"/>
          <w:lang w:val="el-GR"/>
        </w:rPr>
      </w:pPr>
      <w:r w:rsidRPr="00D65CFC">
        <w:rPr>
          <w:b/>
          <w:bCs/>
          <w:sz w:val="24"/>
          <w:szCs w:val="24"/>
          <w:lang w:val="el-GR"/>
        </w:rPr>
        <w:t>Μικροί δημιουργοί, μεγάλες καρδιές</w:t>
      </w:r>
    </w:p>
    <w:p w14:paraId="1D005BAB" w14:textId="03B6C49A" w:rsidR="00D65CFC" w:rsidRPr="00D65CFC" w:rsidRDefault="00D65CFC" w:rsidP="00D65CFC">
      <w:pPr>
        <w:jc w:val="both"/>
        <w:rPr>
          <w:sz w:val="24"/>
          <w:szCs w:val="24"/>
          <w:lang w:val="el-GR"/>
        </w:rPr>
      </w:pPr>
      <w:r w:rsidRPr="00D65CFC">
        <w:rPr>
          <w:sz w:val="24"/>
          <w:szCs w:val="24"/>
          <w:lang w:val="el-GR"/>
        </w:rPr>
        <w:lastRenderedPageBreak/>
        <w:t xml:space="preserve">Ένα μεγάλο ευχαριστώ απευθύνουμε στη διεύθυνση και τα παιδιά του </w:t>
      </w:r>
      <w:r w:rsidRPr="00D65CFC">
        <w:rPr>
          <w:b/>
          <w:bCs/>
          <w:sz w:val="24"/>
          <w:szCs w:val="24"/>
          <w:lang w:val="en-GB"/>
        </w:rPr>
        <w:t>Romanos</w:t>
      </w:r>
      <w:r w:rsidRPr="00D65CFC">
        <w:rPr>
          <w:b/>
          <w:bCs/>
          <w:sz w:val="24"/>
          <w:szCs w:val="24"/>
          <w:lang w:val="el-GR"/>
        </w:rPr>
        <w:t xml:space="preserve"> </w:t>
      </w:r>
      <w:r w:rsidRPr="00D65CFC">
        <w:rPr>
          <w:b/>
          <w:bCs/>
          <w:sz w:val="24"/>
          <w:szCs w:val="24"/>
          <w:lang w:val="en-GB"/>
        </w:rPr>
        <w:t>English</w:t>
      </w:r>
      <w:r w:rsidRPr="00D65CFC">
        <w:rPr>
          <w:b/>
          <w:bCs/>
          <w:sz w:val="24"/>
          <w:szCs w:val="24"/>
          <w:lang w:val="el-GR"/>
        </w:rPr>
        <w:t xml:space="preserve"> </w:t>
      </w:r>
      <w:r w:rsidRPr="00D65CFC">
        <w:rPr>
          <w:b/>
          <w:bCs/>
          <w:sz w:val="24"/>
          <w:szCs w:val="24"/>
          <w:lang w:val="en-GB"/>
        </w:rPr>
        <w:t>Nursery</w:t>
      </w:r>
      <w:r w:rsidRPr="00D65CFC">
        <w:rPr>
          <w:b/>
          <w:bCs/>
          <w:sz w:val="24"/>
          <w:szCs w:val="24"/>
          <w:lang w:val="el-GR"/>
        </w:rPr>
        <w:t xml:space="preserve"> </w:t>
      </w:r>
      <w:r w:rsidRPr="00D65CFC">
        <w:rPr>
          <w:b/>
          <w:bCs/>
          <w:sz w:val="24"/>
          <w:szCs w:val="24"/>
          <w:lang w:val="en-GB"/>
        </w:rPr>
        <w:t>School</w:t>
      </w:r>
      <w:r w:rsidRPr="00D65CFC">
        <w:rPr>
          <w:sz w:val="24"/>
          <w:szCs w:val="24"/>
          <w:lang w:val="el-GR"/>
        </w:rPr>
        <w:t>, που μας συγκίνησαν με τις όμορφες χειροποίητες ευχετήριες κάρτες και τα δωροκουπόνια  συνολικής αξίας €3.000, εισφορά της διεύθυνσης και των γονέων των μαθητών του νηπιαγωγείου.</w:t>
      </w:r>
    </w:p>
    <w:p w14:paraId="16BE4EE9" w14:textId="77777777" w:rsidR="00D65CFC" w:rsidRPr="00D65CFC" w:rsidRDefault="00D65CFC" w:rsidP="00D65CFC">
      <w:pPr>
        <w:jc w:val="both"/>
        <w:rPr>
          <w:sz w:val="24"/>
          <w:szCs w:val="24"/>
          <w:lang w:val="el-GR"/>
        </w:rPr>
      </w:pPr>
      <w:r w:rsidRPr="00D65CFC">
        <w:rPr>
          <w:sz w:val="24"/>
          <w:szCs w:val="24"/>
          <w:lang w:val="el-GR"/>
        </w:rPr>
        <w:t>Με την ευκαιρία αυτή, ευχόμαστε σε όλους καλές γιορτές, γεμάτες αγάπη, υγεία και αλληλεγγύη!</w:t>
      </w:r>
    </w:p>
    <w:p w14:paraId="1DE60342" w14:textId="77777777" w:rsidR="00D65CFC" w:rsidRPr="00D65CFC" w:rsidRDefault="00D65CFC" w:rsidP="00D65CFC">
      <w:pPr>
        <w:jc w:val="both"/>
        <w:rPr>
          <w:sz w:val="24"/>
          <w:szCs w:val="24"/>
          <w:lang w:val="el-GR"/>
        </w:rPr>
      </w:pPr>
    </w:p>
    <w:p w14:paraId="1C17C0D0" w14:textId="77777777" w:rsidR="00D65CFC" w:rsidRPr="00D65CFC" w:rsidRDefault="00D65CFC" w:rsidP="00D65CFC">
      <w:pPr>
        <w:jc w:val="both"/>
        <w:rPr>
          <w:sz w:val="24"/>
          <w:szCs w:val="24"/>
          <w:lang w:val="el-GR"/>
        </w:rPr>
      </w:pPr>
      <w:r w:rsidRPr="00D65CFC">
        <w:rPr>
          <w:sz w:val="24"/>
          <w:szCs w:val="24"/>
          <w:lang w:val="el-GR"/>
        </w:rPr>
        <w:t>ΑΠΟ ΤΟΝ ΔΗΜΟ ΣΤΡΟΒΟΛΟΥ</w:t>
      </w:r>
    </w:p>
    <w:p w14:paraId="564CAA20" w14:textId="5EE0DD50" w:rsidR="00D65CFC" w:rsidRPr="00D65CFC" w:rsidRDefault="00D65CFC" w:rsidP="00D65CFC">
      <w:pPr>
        <w:jc w:val="both"/>
        <w:rPr>
          <w:sz w:val="24"/>
          <w:szCs w:val="24"/>
          <w:lang w:val="el-GR"/>
        </w:rPr>
      </w:pPr>
      <w:r w:rsidRPr="00D65CFC">
        <w:rPr>
          <w:sz w:val="24"/>
          <w:szCs w:val="24"/>
          <w:lang w:val="el-GR"/>
        </w:rPr>
        <w:t xml:space="preserve">20 </w:t>
      </w:r>
      <w:r w:rsidRPr="00D65CFC">
        <w:rPr>
          <w:sz w:val="24"/>
          <w:szCs w:val="24"/>
          <w:lang w:val="el-GR"/>
        </w:rPr>
        <w:t>Δεκεμβρίου 2024</w:t>
      </w:r>
    </w:p>
    <w:p w14:paraId="2FA1B639" w14:textId="77777777" w:rsidR="009A1250" w:rsidRPr="00D65CFC" w:rsidRDefault="009A1250" w:rsidP="00D65CFC">
      <w:pPr>
        <w:jc w:val="both"/>
        <w:rPr>
          <w:sz w:val="24"/>
          <w:szCs w:val="24"/>
          <w:lang w:val="el-GR"/>
        </w:rPr>
      </w:pPr>
    </w:p>
    <w:sectPr w:rsidR="009A1250" w:rsidRPr="00D65CFC">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54372" w14:textId="77777777" w:rsidR="00D65CFC" w:rsidRDefault="00D65CFC" w:rsidP="00D65CFC">
      <w:pPr>
        <w:spacing w:after="0" w:line="240" w:lineRule="auto"/>
      </w:pPr>
      <w:r>
        <w:separator/>
      </w:r>
    </w:p>
  </w:endnote>
  <w:endnote w:type="continuationSeparator" w:id="0">
    <w:p w14:paraId="5958A8F4" w14:textId="77777777" w:rsidR="00D65CFC" w:rsidRDefault="00D65CFC" w:rsidP="00D6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8526F" w14:textId="77777777" w:rsidR="00D65CFC" w:rsidRDefault="00D65CFC" w:rsidP="00D65CFC">
      <w:pPr>
        <w:spacing w:after="0" w:line="240" w:lineRule="auto"/>
      </w:pPr>
      <w:r>
        <w:separator/>
      </w:r>
    </w:p>
  </w:footnote>
  <w:footnote w:type="continuationSeparator" w:id="0">
    <w:p w14:paraId="5FDC7F65" w14:textId="77777777" w:rsidR="00D65CFC" w:rsidRDefault="00D65CFC" w:rsidP="00D6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061E7" w14:textId="305C6119" w:rsidR="00D65CFC" w:rsidRDefault="00D65CFC">
    <w:pPr>
      <w:pStyle w:val="Header"/>
    </w:pPr>
    <w:r>
      <w:rPr>
        <w:noProof/>
      </w:rPr>
      <w:drawing>
        <wp:anchor distT="0" distB="0" distL="114300" distR="114300" simplePos="0" relativeHeight="251659264" behindDoc="0" locked="0" layoutInCell="1" allowOverlap="1" wp14:anchorId="7D952647" wp14:editId="33F1169B">
          <wp:simplePos x="0" y="0"/>
          <wp:positionH relativeFrom="column">
            <wp:posOffset>-736600</wp:posOffset>
          </wp:positionH>
          <wp:positionV relativeFrom="paragraph">
            <wp:posOffset>-114300</wp:posOffset>
          </wp:positionV>
          <wp:extent cx="1301115" cy="567055"/>
          <wp:effectExtent l="0" t="0" r="0" b="4445"/>
          <wp:wrapTopAndBottom/>
          <wp:docPr id="78166745" name="Picture 1" descr="Strovolos Municipality – Creating a better tomo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volos Municipality – Creating a better tomor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56705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2C32053" wp14:editId="102F2B04">
          <wp:simplePos x="0" y="0"/>
          <wp:positionH relativeFrom="column">
            <wp:posOffset>4334510</wp:posOffset>
          </wp:positionH>
          <wp:positionV relativeFrom="paragraph">
            <wp:posOffset>-42334</wp:posOffset>
          </wp:positionV>
          <wp:extent cx="1784350" cy="557530"/>
          <wp:effectExtent l="0" t="0" r="6350" b="0"/>
          <wp:wrapTopAndBottom/>
          <wp:docPr id="129125842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58422"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84350" cy="5575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A5B8B"/>
    <w:multiLevelType w:val="multilevel"/>
    <w:tmpl w:val="52E4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A1D37"/>
    <w:multiLevelType w:val="multilevel"/>
    <w:tmpl w:val="21D6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9298698">
    <w:abstractNumId w:val="1"/>
    <w:lvlOverride w:ilvl="0"/>
    <w:lvlOverride w:ilvl="1"/>
    <w:lvlOverride w:ilvl="2"/>
    <w:lvlOverride w:ilvl="3"/>
    <w:lvlOverride w:ilvl="4"/>
    <w:lvlOverride w:ilvl="5"/>
    <w:lvlOverride w:ilvl="6"/>
    <w:lvlOverride w:ilvl="7"/>
    <w:lvlOverride w:ilvl="8"/>
  </w:num>
  <w:num w:numId="2" w16cid:durableId="5883948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D8"/>
    <w:rsid w:val="006079D6"/>
    <w:rsid w:val="007708F2"/>
    <w:rsid w:val="009A1250"/>
    <w:rsid w:val="00CB016F"/>
    <w:rsid w:val="00D65CFC"/>
    <w:rsid w:val="00D732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86D8"/>
  <w15:chartTrackingRefBased/>
  <w15:docId w15:val="{F203DEE1-A0AA-470F-8C52-67899466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D8"/>
    <w:rPr>
      <w:rFonts w:eastAsiaTheme="majorEastAsia" w:cstheme="majorBidi"/>
      <w:color w:val="272727" w:themeColor="text1" w:themeTint="D8"/>
    </w:rPr>
  </w:style>
  <w:style w:type="paragraph" w:styleId="Title">
    <w:name w:val="Title"/>
    <w:basedOn w:val="Normal"/>
    <w:next w:val="Normal"/>
    <w:link w:val="TitleChar"/>
    <w:uiPriority w:val="10"/>
    <w:qFormat/>
    <w:rsid w:val="00D73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D8"/>
    <w:pPr>
      <w:spacing w:before="160"/>
      <w:jc w:val="center"/>
    </w:pPr>
    <w:rPr>
      <w:i/>
      <w:iCs/>
      <w:color w:val="404040" w:themeColor="text1" w:themeTint="BF"/>
    </w:rPr>
  </w:style>
  <w:style w:type="character" w:customStyle="1" w:styleId="QuoteChar">
    <w:name w:val="Quote Char"/>
    <w:basedOn w:val="DefaultParagraphFont"/>
    <w:link w:val="Quote"/>
    <w:uiPriority w:val="29"/>
    <w:rsid w:val="00D732D8"/>
    <w:rPr>
      <w:i/>
      <w:iCs/>
      <w:color w:val="404040" w:themeColor="text1" w:themeTint="BF"/>
    </w:rPr>
  </w:style>
  <w:style w:type="paragraph" w:styleId="ListParagraph">
    <w:name w:val="List Paragraph"/>
    <w:basedOn w:val="Normal"/>
    <w:uiPriority w:val="34"/>
    <w:qFormat/>
    <w:rsid w:val="00D732D8"/>
    <w:pPr>
      <w:ind w:left="720"/>
      <w:contextualSpacing/>
    </w:pPr>
  </w:style>
  <w:style w:type="character" w:styleId="IntenseEmphasis">
    <w:name w:val="Intense Emphasis"/>
    <w:basedOn w:val="DefaultParagraphFont"/>
    <w:uiPriority w:val="21"/>
    <w:qFormat/>
    <w:rsid w:val="00D732D8"/>
    <w:rPr>
      <w:i/>
      <w:iCs/>
      <w:color w:val="0F4761" w:themeColor="accent1" w:themeShade="BF"/>
    </w:rPr>
  </w:style>
  <w:style w:type="paragraph" w:styleId="IntenseQuote">
    <w:name w:val="Intense Quote"/>
    <w:basedOn w:val="Normal"/>
    <w:next w:val="Normal"/>
    <w:link w:val="IntenseQuoteChar"/>
    <w:uiPriority w:val="30"/>
    <w:qFormat/>
    <w:rsid w:val="00D7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2D8"/>
    <w:rPr>
      <w:i/>
      <w:iCs/>
      <w:color w:val="0F4761" w:themeColor="accent1" w:themeShade="BF"/>
    </w:rPr>
  </w:style>
  <w:style w:type="character" w:styleId="IntenseReference">
    <w:name w:val="Intense Reference"/>
    <w:basedOn w:val="DefaultParagraphFont"/>
    <w:uiPriority w:val="32"/>
    <w:qFormat/>
    <w:rsid w:val="00D732D8"/>
    <w:rPr>
      <w:b/>
      <w:bCs/>
      <w:smallCaps/>
      <w:color w:val="0F4761" w:themeColor="accent1" w:themeShade="BF"/>
      <w:spacing w:val="5"/>
    </w:rPr>
  </w:style>
  <w:style w:type="paragraph" w:styleId="Header">
    <w:name w:val="header"/>
    <w:basedOn w:val="Normal"/>
    <w:link w:val="HeaderChar"/>
    <w:uiPriority w:val="99"/>
    <w:unhideWhenUsed/>
    <w:rsid w:val="00D65C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5CFC"/>
  </w:style>
  <w:style w:type="paragraph" w:styleId="Footer">
    <w:name w:val="footer"/>
    <w:basedOn w:val="Normal"/>
    <w:link w:val="FooterChar"/>
    <w:uiPriority w:val="99"/>
    <w:unhideWhenUsed/>
    <w:rsid w:val="00D65C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704026">
      <w:bodyDiv w:val="1"/>
      <w:marLeft w:val="0"/>
      <w:marRight w:val="0"/>
      <w:marTop w:val="0"/>
      <w:marBottom w:val="0"/>
      <w:divBdr>
        <w:top w:val="none" w:sz="0" w:space="0" w:color="auto"/>
        <w:left w:val="none" w:sz="0" w:space="0" w:color="auto"/>
        <w:bottom w:val="none" w:sz="0" w:space="0" w:color="auto"/>
        <w:right w:val="none" w:sz="0" w:space="0" w:color="auto"/>
      </w:divBdr>
    </w:div>
    <w:div w:id="14452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Tsangari</dc:creator>
  <cp:keywords/>
  <dc:description/>
  <cp:lastModifiedBy>Maria Tsangari</cp:lastModifiedBy>
  <cp:revision>2</cp:revision>
  <dcterms:created xsi:type="dcterms:W3CDTF">2024-12-20T07:21:00Z</dcterms:created>
  <dcterms:modified xsi:type="dcterms:W3CDTF">2024-12-20T07:26:00Z</dcterms:modified>
</cp:coreProperties>
</file>