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3DB83" w14:textId="77777777" w:rsidR="00CA1AAD" w:rsidRPr="00024F17" w:rsidRDefault="00CA1AAD" w:rsidP="00CC5A3A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  <w:bookmarkStart w:id="0" w:name="_GoBack"/>
      <w:bookmarkEnd w:id="0"/>
    </w:p>
    <w:p w14:paraId="43692973" w14:textId="77777777" w:rsidR="00CA1AAD" w:rsidRPr="00CA1AAD" w:rsidRDefault="00CA1AAD" w:rsidP="00CC5A3A">
      <w:pPr>
        <w:spacing w:after="0" w:line="360" w:lineRule="auto"/>
        <w:jc w:val="center"/>
        <w:rPr>
          <w:rFonts w:ascii="Arial" w:hAnsi="Arial" w:cs="Arial"/>
          <w:b/>
          <w:lang w:val="el-GR"/>
        </w:rPr>
      </w:pPr>
      <w:r w:rsidRPr="00CA1AAD">
        <w:rPr>
          <w:rFonts w:ascii="Arial" w:hAnsi="Arial" w:cs="Arial"/>
          <w:b/>
          <w:lang w:val="el-GR"/>
        </w:rPr>
        <w:t>Δελτίο Τύπου</w:t>
      </w:r>
    </w:p>
    <w:p w14:paraId="3467FA18" w14:textId="77777777" w:rsidR="00CA1AAD" w:rsidRPr="00CA1AAD" w:rsidRDefault="00CA1AAD" w:rsidP="00CC5A3A">
      <w:pPr>
        <w:spacing w:after="0" w:line="360" w:lineRule="auto"/>
        <w:jc w:val="both"/>
        <w:rPr>
          <w:rFonts w:ascii="Arial" w:eastAsia="Times New Roman" w:hAnsi="Arial" w:cs="Arial"/>
          <w:lang w:val="el-GR"/>
        </w:rPr>
      </w:pPr>
    </w:p>
    <w:p w14:paraId="13F231FB" w14:textId="77777777" w:rsidR="00CA1AAD" w:rsidRPr="00CA1AAD" w:rsidRDefault="00CA1AAD" w:rsidP="00CC5A3A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val="el-GR"/>
        </w:rPr>
      </w:pPr>
      <w:r w:rsidRPr="00CA1AAD">
        <w:rPr>
          <w:rFonts w:ascii="Arial" w:eastAsia="Times New Roman" w:hAnsi="Arial" w:cs="Arial"/>
          <w:b/>
          <w:bCs/>
          <w:lang w:val="el-GR"/>
        </w:rPr>
        <w:t xml:space="preserve">Σημεία δειγματοληψίας για διενέργεια </w:t>
      </w:r>
      <w:r w:rsidRPr="00CA1AAD">
        <w:rPr>
          <w:rFonts w:ascii="Arial" w:eastAsia="Times New Roman" w:hAnsi="Arial" w:cs="Arial"/>
          <w:b/>
          <w:bCs/>
        </w:rPr>
        <w:t>rapid</w:t>
      </w:r>
      <w:r w:rsidRPr="00CA1AAD">
        <w:rPr>
          <w:rFonts w:ascii="Arial" w:eastAsia="Times New Roman" w:hAnsi="Arial" w:cs="Arial"/>
          <w:b/>
          <w:bCs/>
          <w:lang w:val="el-GR"/>
        </w:rPr>
        <w:t xml:space="preserve"> </w:t>
      </w:r>
      <w:r w:rsidRPr="00CA1AAD">
        <w:rPr>
          <w:rFonts w:ascii="Arial" w:eastAsia="Times New Roman" w:hAnsi="Arial" w:cs="Arial"/>
          <w:b/>
          <w:bCs/>
        </w:rPr>
        <w:t>test</w:t>
      </w:r>
      <w:r w:rsidRPr="00CA1AAD">
        <w:rPr>
          <w:rFonts w:ascii="Arial" w:eastAsia="Times New Roman" w:hAnsi="Arial" w:cs="Arial"/>
          <w:b/>
          <w:bCs/>
          <w:lang w:val="el-GR"/>
        </w:rPr>
        <w:t xml:space="preserve"> μέσω του προγράμματος του Υπουργείου Υγείας – </w:t>
      </w:r>
      <w:r w:rsidRPr="00CA1AAD">
        <w:rPr>
          <w:rFonts w:ascii="Arial" w:eastAsia="Times New Roman" w:hAnsi="Arial" w:cs="Arial"/>
          <w:b/>
          <w:bCs/>
          <w:noProof/>
          <w:lang w:val="el-GR"/>
        </w:rPr>
        <w:t>6 Απριλίου 2022</w:t>
      </w:r>
    </w:p>
    <w:p w14:paraId="4D7413B2" w14:textId="77777777" w:rsidR="00CA1AAD" w:rsidRPr="00CA1AAD" w:rsidRDefault="00CA1AAD" w:rsidP="00CC5A3A">
      <w:pPr>
        <w:spacing w:after="0" w:line="360" w:lineRule="auto"/>
        <w:jc w:val="both"/>
        <w:rPr>
          <w:rFonts w:ascii="Arial" w:eastAsia="Times New Roman" w:hAnsi="Arial" w:cs="Arial"/>
          <w:lang w:val="el-GR"/>
        </w:rPr>
      </w:pPr>
    </w:p>
    <w:p w14:paraId="79245F43" w14:textId="77777777" w:rsidR="00CA1AAD" w:rsidRPr="00CA1AAD" w:rsidRDefault="00CA1AAD" w:rsidP="00CC5A3A">
      <w:pPr>
        <w:spacing w:after="0" w:line="360" w:lineRule="auto"/>
        <w:jc w:val="both"/>
        <w:rPr>
          <w:rFonts w:ascii="Arial" w:hAnsi="Arial" w:cs="Arial"/>
          <w:lang w:val="el-GR"/>
        </w:rPr>
      </w:pPr>
      <w:r w:rsidRPr="00CA1AAD">
        <w:rPr>
          <w:rFonts w:ascii="Arial" w:hAnsi="Arial" w:cs="Arial"/>
          <w:lang w:val="el-GR"/>
        </w:rPr>
        <w:t xml:space="preserve">Στη βάση των αποφάσεων του Υπουργικού Συμβουλίου, και με στόχο την αναχαίτιση της διασποράς του ιού </w:t>
      </w:r>
      <w:r w:rsidRPr="00CA1AAD">
        <w:rPr>
          <w:rFonts w:ascii="Arial" w:hAnsi="Arial" w:cs="Arial"/>
        </w:rPr>
        <w:t>SARS</w:t>
      </w:r>
      <w:r w:rsidRPr="00CA1AAD">
        <w:rPr>
          <w:rFonts w:ascii="Arial" w:hAnsi="Arial" w:cs="Arial"/>
          <w:lang w:val="el-GR"/>
        </w:rPr>
        <w:t>-</w:t>
      </w:r>
      <w:r w:rsidRPr="00CA1AAD">
        <w:rPr>
          <w:rFonts w:ascii="Arial" w:hAnsi="Arial" w:cs="Arial"/>
        </w:rPr>
        <w:t>CoV</w:t>
      </w:r>
      <w:r w:rsidRPr="00CA1AAD">
        <w:rPr>
          <w:rFonts w:ascii="Arial" w:hAnsi="Arial" w:cs="Arial"/>
          <w:lang w:val="el-GR"/>
        </w:rPr>
        <w:t xml:space="preserve">-2, στους χώρους όπου η πρόσβαση προϋποθέτει την κατοχή </w:t>
      </w:r>
      <w:r w:rsidRPr="00CA1AAD">
        <w:rPr>
          <w:rFonts w:ascii="Arial" w:hAnsi="Arial" w:cs="Arial"/>
        </w:rPr>
        <w:t>SafePass</w:t>
      </w:r>
      <w:r w:rsidRPr="00CA1AAD">
        <w:rPr>
          <w:rFonts w:ascii="Arial" w:hAnsi="Arial" w:cs="Arial"/>
          <w:lang w:val="el-GR"/>
        </w:rPr>
        <w:t>, τα άτομα ηλικίας 6 ετών και άνω πρέπει να πληρούν μια από τις πιο κάτω προϋποθέσεις:</w:t>
      </w:r>
    </w:p>
    <w:p w14:paraId="0367981C" w14:textId="77777777" w:rsidR="00CA1AAD" w:rsidRPr="00CA1AAD" w:rsidRDefault="00CA1AAD" w:rsidP="00CC5A3A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Cs/>
        </w:rPr>
      </w:pPr>
      <w:r w:rsidRPr="00CA1AAD">
        <w:rPr>
          <w:rFonts w:ascii="Arial" w:hAnsi="Arial" w:cs="Arial"/>
          <w:b/>
        </w:rPr>
        <w:t>Πιστοποιητικό πλήρους εμβολιασμού</w:t>
      </w:r>
      <w:r w:rsidRPr="00CA1AAD">
        <w:rPr>
          <w:rFonts w:ascii="Arial" w:hAnsi="Arial" w:cs="Arial"/>
          <w:bCs/>
        </w:rPr>
        <w:t>.</w:t>
      </w:r>
    </w:p>
    <w:p w14:paraId="38432CEF" w14:textId="77777777" w:rsidR="00CA1AAD" w:rsidRPr="00CA1AAD" w:rsidRDefault="00CA1AAD" w:rsidP="00CC5A3A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Cs/>
        </w:rPr>
      </w:pPr>
      <w:r w:rsidRPr="00CA1AAD">
        <w:rPr>
          <w:rFonts w:ascii="Arial" w:hAnsi="Arial" w:cs="Arial"/>
          <w:bCs/>
        </w:rPr>
        <w:t xml:space="preserve">Αποδεικτικό ότι ένα άτομο </w:t>
      </w:r>
      <w:r w:rsidRPr="00CA1AAD">
        <w:rPr>
          <w:rFonts w:ascii="Arial" w:hAnsi="Arial" w:cs="Arial"/>
          <w:b/>
        </w:rPr>
        <w:t>έχει νοσήσει από την ασθένεια COVID-19 τους τελευταίους 3 μήνες</w:t>
      </w:r>
      <w:r w:rsidRPr="00CA1AAD">
        <w:rPr>
          <w:rFonts w:ascii="Arial" w:hAnsi="Arial" w:cs="Arial"/>
          <w:bCs/>
        </w:rPr>
        <w:t xml:space="preserve">. </w:t>
      </w:r>
    </w:p>
    <w:p w14:paraId="041FA099" w14:textId="77777777" w:rsidR="00CA1AAD" w:rsidRPr="00CA1AAD" w:rsidRDefault="00CA1AAD" w:rsidP="00CC5A3A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Cs/>
        </w:rPr>
      </w:pPr>
      <w:r w:rsidRPr="00CA1AAD">
        <w:rPr>
          <w:rFonts w:ascii="Arial" w:hAnsi="Arial" w:cs="Arial"/>
          <w:b/>
        </w:rPr>
        <w:t xml:space="preserve">Πιστοποιητικό αρνητικού </w:t>
      </w:r>
      <w:r w:rsidRPr="00CA1AAD">
        <w:rPr>
          <w:rFonts w:ascii="Arial" w:hAnsi="Arial" w:cs="Arial"/>
          <w:bCs/>
          <w:lang w:val="en-US"/>
        </w:rPr>
        <w:t>rapid</w:t>
      </w:r>
      <w:r w:rsidRPr="00CA1AAD">
        <w:rPr>
          <w:rFonts w:ascii="Arial" w:hAnsi="Arial" w:cs="Arial"/>
          <w:bCs/>
        </w:rPr>
        <w:t xml:space="preserve"> </w:t>
      </w:r>
      <w:r w:rsidRPr="00CA1AAD">
        <w:rPr>
          <w:rFonts w:ascii="Arial" w:hAnsi="Arial" w:cs="Arial"/>
          <w:bCs/>
          <w:lang w:val="en-US"/>
        </w:rPr>
        <w:t>test</w:t>
      </w:r>
      <w:r w:rsidRPr="00CA1AAD">
        <w:rPr>
          <w:rFonts w:ascii="Arial" w:hAnsi="Arial" w:cs="Arial"/>
          <w:bCs/>
        </w:rPr>
        <w:t xml:space="preserve"> με ισχύ </w:t>
      </w:r>
      <w:r w:rsidRPr="00CA1AAD">
        <w:rPr>
          <w:rFonts w:ascii="Arial" w:hAnsi="Arial" w:cs="Arial"/>
          <w:b/>
        </w:rPr>
        <w:t>7 ημερών</w:t>
      </w:r>
      <w:r w:rsidRPr="00CA1AAD">
        <w:rPr>
          <w:rFonts w:ascii="Arial" w:hAnsi="Arial" w:cs="Arial"/>
          <w:bCs/>
        </w:rPr>
        <w:t xml:space="preserve"> για </w:t>
      </w:r>
      <w:r w:rsidRPr="00CA1AAD">
        <w:rPr>
          <w:rFonts w:ascii="Arial" w:hAnsi="Arial" w:cs="Arial"/>
          <w:b/>
        </w:rPr>
        <w:t>άτομα 6-11 ετών.</w:t>
      </w:r>
    </w:p>
    <w:p w14:paraId="4C60C3E8" w14:textId="77777777" w:rsidR="00CA1AAD" w:rsidRPr="00CA1AAD" w:rsidRDefault="00CA1AAD" w:rsidP="00CC5A3A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Cs/>
        </w:rPr>
      </w:pPr>
      <w:r w:rsidRPr="00CA1AAD">
        <w:rPr>
          <w:rFonts w:ascii="Arial" w:hAnsi="Arial" w:cs="Arial"/>
          <w:b/>
        </w:rPr>
        <w:t xml:space="preserve">Πιστοποιητικό αρνητικού </w:t>
      </w:r>
      <w:r w:rsidRPr="00CA1AAD">
        <w:rPr>
          <w:rFonts w:ascii="Arial" w:hAnsi="Arial" w:cs="Arial"/>
          <w:bCs/>
          <w:lang w:val="en-US"/>
        </w:rPr>
        <w:t>PCR</w:t>
      </w:r>
      <w:r w:rsidRPr="00CA1AAD">
        <w:rPr>
          <w:rFonts w:ascii="Arial" w:hAnsi="Arial" w:cs="Arial"/>
          <w:bCs/>
        </w:rPr>
        <w:t xml:space="preserve"> ή </w:t>
      </w:r>
      <w:r w:rsidRPr="00CA1AAD">
        <w:rPr>
          <w:rFonts w:ascii="Arial" w:hAnsi="Arial" w:cs="Arial"/>
          <w:bCs/>
          <w:lang w:val="en-US"/>
        </w:rPr>
        <w:t>rapid</w:t>
      </w:r>
      <w:r w:rsidRPr="00CA1AAD">
        <w:rPr>
          <w:rFonts w:ascii="Arial" w:hAnsi="Arial" w:cs="Arial"/>
          <w:bCs/>
        </w:rPr>
        <w:t xml:space="preserve"> </w:t>
      </w:r>
      <w:r w:rsidRPr="00CA1AAD">
        <w:rPr>
          <w:rFonts w:ascii="Arial" w:hAnsi="Arial" w:cs="Arial"/>
          <w:bCs/>
          <w:lang w:val="en-US"/>
        </w:rPr>
        <w:t>test</w:t>
      </w:r>
      <w:r w:rsidRPr="00CA1AAD">
        <w:rPr>
          <w:rFonts w:ascii="Arial" w:hAnsi="Arial" w:cs="Arial"/>
          <w:bCs/>
        </w:rPr>
        <w:t xml:space="preserve"> με ισχύ </w:t>
      </w:r>
      <w:r w:rsidRPr="00CA1AAD">
        <w:rPr>
          <w:rFonts w:ascii="Arial" w:hAnsi="Arial" w:cs="Arial"/>
          <w:b/>
        </w:rPr>
        <w:t>72 ωρών</w:t>
      </w:r>
      <w:r w:rsidRPr="00CA1AAD">
        <w:rPr>
          <w:rFonts w:ascii="Arial" w:hAnsi="Arial" w:cs="Arial"/>
          <w:bCs/>
        </w:rPr>
        <w:t xml:space="preserve"> για </w:t>
      </w:r>
      <w:r w:rsidRPr="00CA1AAD">
        <w:rPr>
          <w:rFonts w:ascii="Arial" w:hAnsi="Arial" w:cs="Arial"/>
          <w:b/>
        </w:rPr>
        <w:t>άτομα 12-17 ετών</w:t>
      </w:r>
      <w:r w:rsidRPr="00CA1AAD">
        <w:rPr>
          <w:rFonts w:ascii="Arial" w:hAnsi="Arial" w:cs="Arial"/>
          <w:bCs/>
        </w:rPr>
        <w:t>.</w:t>
      </w:r>
    </w:p>
    <w:p w14:paraId="37486935" w14:textId="77777777" w:rsidR="00CA1AAD" w:rsidRPr="00CA1AAD" w:rsidRDefault="00CA1AAD" w:rsidP="00CC5A3A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Cs/>
        </w:rPr>
      </w:pPr>
      <w:r w:rsidRPr="00CA1AAD">
        <w:rPr>
          <w:rFonts w:ascii="Arial" w:hAnsi="Arial" w:cs="Arial"/>
          <w:b/>
        </w:rPr>
        <w:t>Πιστοποιητικό αρνητικού τεστ</w:t>
      </w:r>
      <w:r w:rsidRPr="00CA1AAD">
        <w:rPr>
          <w:rFonts w:ascii="Arial" w:hAnsi="Arial" w:cs="Arial"/>
          <w:bCs/>
        </w:rPr>
        <w:t>, PCR με ισχύ</w:t>
      </w:r>
      <w:r w:rsidRPr="00CA1AAD">
        <w:rPr>
          <w:rFonts w:ascii="Arial" w:hAnsi="Arial" w:cs="Arial"/>
          <w:b/>
        </w:rPr>
        <w:t xml:space="preserve"> 72 ωρών</w:t>
      </w:r>
      <w:r w:rsidRPr="00CA1AAD">
        <w:rPr>
          <w:rFonts w:ascii="Arial" w:hAnsi="Arial" w:cs="Arial"/>
          <w:bCs/>
        </w:rPr>
        <w:t xml:space="preserve"> ή rapid test </w:t>
      </w:r>
      <w:r w:rsidRPr="00CA1AAD">
        <w:rPr>
          <w:rFonts w:ascii="Arial" w:hAnsi="Arial" w:cs="Arial"/>
          <w:b/>
        </w:rPr>
        <w:t>με ισχύ 48 ωρών για άτομα 18 ετών και άνω</w:t>
      </w:r>
      <w:r w:rsidRPr="00CA1AAD">
        <w:rPr>
          <w:rFonts w:ascii="Arial" w:hAnsi="Arial" w:cs="Arial"/>
          <w:bCs/>
        </w:rPr>
        <w:t xml:space="preserve">, και </w:t>
      </w:r>
      <w:r w:rsidRPr="00CA1AAD">
        <w:rPr>
          <w:rFonts w:ascii="Arial" w:hAnsi="Arial" w:cs="Arial"/>
          <w:b/>
          <w:bCs/>
        </w:rPr>
        <w:t>τουλάχιστον μια δόση εμβολίου</w:t>
      </w:r>
      <w:r w:rsidRPr="00CA1AAD">
        <w:rPr>
          <w:rFonts w:ascii="Arial" w:hAnsi="Arial" w:cs="Arial"/>
          <w:bCs/>
        </w:rPr>
        <w:t xml:space="preserve"> εκεί όπου απαιτείται βάσει Διατάγματος.</w:t>
      </w:r>
    </w:p>
    <w:p w14:paraId="6FF8EC7E" w14:textId="77777777" w:rsidR="00CA1AAD" w:rsidRPr="00CA1AAD" w:rsidRDefault="00CA1AAD" w:rsidP="00660FDC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Cs/>
        </w:rPr>
      </w:pPr>
      <w:r w:rsidRPr="00CA1AAD">
        <w:rPr>
          <w:rFonts w:ascii="Arial" w:hAnsi="Arial" w:cs="Arial"/>
          <w:b/>
        </w:rPr>
        <w:t xml:space="preserve">Πιστοποιητικό αρνητικού </w:t>
      </w:r>
      <w:r w:rsidRPr="00CA1AAD">
        <w:rPr>
          <w:rFonts w:ascii="Arial" w:hAnsi="Arial" w:cs="Arial"/>
          <w:bCs/>
        </w:rPr>
        <w:t xml:space="preserve">rapid test </w:t>
      </w:r>
      <w:r w:rsidRPr="00CA1AAD">
        <w:rPr>
          <w:rFonts w:ascii="Arial" w:hAnsi="Arial" w:cs="Arial"/>
          <w:b/>
        </w:rPr>
        <w:t>με ισχύ 24 ωρών για άτομα 12 ετών και άνω</w:t>
      </w:r>
      <w:r w:rsidRPr="00CA1AAD">
        <w:rPr>
          <w:rFonts w:ascii="Arial" w:hAnsi="Arial" w:cs="Arial"/>
          <w:bCs/>
        </w:rPr>
        <w:t xml:space="preserve"> εκεί όπου απαιτείται βάσει Διατάγματος.</w:t>
      </w:r>
    </w:p>
    <w:p w14:paraId="3B95A099" w14:textId="77777777" w:rsidR="00CA1AAD" w:rsidRPr="00CA1AAD" w:rsidRDefault="00CA1AAD" w:rsidP="00CC5A3A">
      <w:pPr>
        <w:spacing w:after="0" w:line="360" w:lineRule="auto"/>
        <w:jc w:val="both"/>
        <w:rPr>
          <w:rFonts w:ascii="Arial" w:hAnsi="Arial" w:cs="Arial"/>
          <w:lang w:val="el-GR"/>
        </w:rPr>
      </w:pPr>
    </w:p>
    <w:p w14:paraId="763EED1D" w14:textId="77777777" w:rsidR="00CA1AAD" w:rsidRPr="00CA1AAD" w:rsidRDefault="00CA1AAD" w:rsidP="00CC5A3A">
      <w:pPr>
        <w:spacing w:after="0" w:line="360" w:lineRule="auto"/>
        <w:jc w:val="both"/>
        <w:rPr>
          <w:rFonts w:ascii="Arial" w:hAnsi="Arial" w:cs="Arial"/>
          <w:lang w:val="el-GR"/>
        </w:rPr>
      </w:pPr>
      <w:r w:rsidRPr="00CA1AAD">
        <w:rPr>
          <w:rFonts w:ascii="Arial" w:hAnsi="Arial" w:cs="Arial"/>
          <w:lang w:val="el-GR"/>
        </w:rPr>
        <w:t xml:space="preserve">Σύμφωνα με την απόφαση του Υπουργικού Συμβουλίου, στις κινητές μονάδες </w:t>
      </w:r>
      <w:r w:rsidRPr="00CA1AAD">
        <w:rPr>
          <w:rFonts w:ascii="Arial" w:hAnsi="Arial" w:cs="Arial"/>
        </w:rPr>
        <w:t>rapid</w:t>
      </w:r>
      <w:r w:rsidRPr="00CA1AAD">
        <w:rPr>
          <w:rFonts w:ascii="Arial" w:hAnsi="Arial" w:cs="Arial"/>
          <w:lang w:val="el-GR"/>
        </w:rPr>
        <w:t xml:space="preserve"> </w:t>
      </w:r>
      <w:r w:rsidRPr="00CA1AAD">
        <w:rPr>
          <w:rFonts w:ascii="Arial" w:hAnsi="Arial" w:cs="Arial"/>
        </w:rPr>
        <w:t>test</w:t>
      </w:r>
      <w:r w:rsidRPr="00CA1AAD">
        <w:rPr>
          <w:rFonts w:ascii="Arial" w:hAnsi="Arial" w:cs="Arial"/>
          <w:lang w:val="el-GR"/>
        </w:rPr>
        <w:t xml:space="preserve"> του Υπουργείου Υγείας δύνανται να εξυπηρετούνται μόνο οι πιο κάτω κατηγορίες πολιτών:</w:t>
      </w:r>
    </w:p>
    <w:p w14:paraId="671B6213" w14:textId="77777777" w:rsidR="00CA1AAD" w:rsidRPr="00CA1AAD" w:rsidRDefault="00CA1AAD" w:rsidP="00CC5A3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A1AAD">
        <w:rPr>
          <w:rFonts w:ascii="Arial" w:hAnsi="Arial" w:cs="Arial"/>
        </w:rPr>
        <w:t xml:space="preserve">Τα </w:t>
      </w:r>
      <w:r w:rsidRPr="00CA1AAD">
        <w:rPr>
          <w:rFonts w:ascii="Arial" w:hAnsi="Arial" w:cs="Arial"/>
          <w:b/>
          <w:bCs/>
        </w:rPr>
        <w:t>ανήλικα πρόσωπα μέχρι 17 ετών</w:t>
      </w:r>
      <w:r w:rsidRPr="00CA1AAD">
        <w:rPr>
          <w:rFonts w:ascii="Arial" w:hAnsi="Arial" w:cs="Arial"/>
        </w:rPr>
        <w:t xml:space="preserve">. Τα παιδιά ηλικίας 12-17 ετών, τα οποία δεν έχουν τη συγκατάθεση των γονέων/νόμιμων κηδεμόνων τους για εμβολιασμό, δύνανται να διενεργούν δωρεάν </w:t>
      </w:r>
      <w:r w:rsidRPr="00CA1AAD">
        <w:rPr>
          <w:rFonts w:ascii="Arial" w:hAnsi="Arial" w:cs="Arial"/>
          <w:lang w:val="en-GB"/>
        </w:rPr>
        <w:t>rapid</w:t>
      </w:r>
      <w:r w:rsidRPr="00CA1AAD">
        <w:rPr>
          <w:rFonts w:ascii="Arial" w:hAnsi="Arial" w:cs="Arial"/>
        </w:rPr>
        <w:t xml:space="preserve"> </w:t>
      </w:r>
      <w:r w:rsidRPr="00CA1AAD">
        <w:rPr>
          <w:rFonts w:ascii="Arial" w:hAnsi="Arial" w:cs="Arial"/>
          <w:lang w:val="en-GB"/>
        </w:rPr>
        <w:t>test</w:t>
      </w:r>
      <w:r w:rsidRPr="00CA1AAD">
        <w:rPr>
          <w:rFonts w:ascii="Arial" w:hAnsi="Arial" w:cs="Arial"/>
        </w:rPr>
        <w:t xml:space="preserve"> μέσω του προγράμματος του Υπουργείου Υγείας. </w:t>
      </w:r>
    </w:p>
    <w:p w14:paraId="208E6C83" w14:textId="77777777" w:rsidR="00CA1AAD" w:rsidRPr="00CA1AAD" w:rsidRDefault="00CA1AAD" w:rsidP="00CC5A3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A1AAD">
        <w:rPr>
          <w:rFonts w:ascii="Arial" w:hAnsi="Arial" w:cs="Arial"/>
        </w:rPr>
        <w:t xml:space="preserve">Τα </w:t>
      </w:r>
      <w:r w:rsidRPr="00CA1AAD">
        <w:rPr>
          <w:rFonts w:ascii="Arial" w:hAnsi="Arial" w:cs="Arial"/>
          <w:b/>
          <w:bCs/>
        </w:rPr>
        <w:t>άτομα ηλικίας 18 ετών και άνω, τα οποία δεν μπορούν να υποβληθούν σε εμβολιασμό με τεκμηρίωση με ιατρικό πιστοποιητικό</w:t>
      </w:r>
      <w:r w:rsidRPr="00CA1AAD">
        <w:rPr>
          <w:rFonts w:ascii="Arial" w:hAnsi="Arial" w:cs="Arial"/>
        </w:rPr>
        <w:t xml:space="preserve">, και αφού το αίτημά τους εξεταστεί από τον Παγκύπριο Ιατρικό Σύλλογο και το Υπουργείο Υγείας και δοθεί σχετική έγκριση, η οποία πρέπει να </w:t>
      </w:r>
      <w:r w:rsidRPr="00CA1AAD">
        <w:rPr>
          <w:rFonts w:ascii="Arial" w:hAnsi="Arial" w:cs="Arial"/>
        </w:rPr>
        <w:lastRenderedPageBreak/>
        <w:t xml:space="preserve">παρουσιάζεται στη μονάδα δειγματοληψίας. Στην εν λόγω κατηγορία εμπίπτουν και οι εγκυμονούσες, νοουμένου ότι έχουν εξασφαλίσει έγκριση από την </w:t>
      </w:r>
      <w:r w:rsidRPr="00CA1AAD">
        <w:rPr>
          <w:rFonts w:ascii="Arial" w:hAnsi="Arial" w:cs="Arial"/>
          <w:lang w:val="en-GB"/>
        </w:rPr>
        <w:t>ad</w:t>
      </w:r>
      <w:r w:rsidRPr="00CA1AAD">
        <w:rPr>
          <w:rFonts w:ascii="Arial" w:hAnsi="Arial" w:cs="Arial"/>
        </w:rPr>
        <w:t xml:space="preserve"> </w:t>
      </w:r>
      <w:r w:rsidRPr="00CA1AAD">
        <w:rPr>
          <w:rFonts w:ascii="Arial" w:hAnsi="Arial" w:cs="Arial"/>
          <w:lang w:val="en-GB"/>
        </w:rPr>
        <w:t>hoc</w:t>
      </w:r>
      <w:r w:rsidRPr="00CA1AAD">
        <w:rPr>
          <w:rFonts w:ascii="Arial" w:hAnsi="Arial" w:cs="Arial"/>
        </w:rPr>
        <w:t xml:space="preserve"> επιτροπή του ΠΙΣ.</w:t>
      </w:r>
    </w:p>
    <w:p w14:paraId="12E5AFDD" w14:textId="77777777" w:rsidR="00CA1AAD" w:rsidRPr="00CA1AAD" w:rsidRDefault="00CA1AAD" w:rsidP="00CC5A3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A1AAD">
        <w:rPr>
          <w:rFonts w:ascii="Arial" w:hAnsi="Arial" w:cs="Arial"/>
        </w:rPr>
        <w:t xml:space="preserve">Τα </w:t>
      </w:r>
      <w:r w:rsidRPr="00CA1AAD">
        <w:rPr>
          <w:rFonts w:ascii="Arial" w:hAnsi="Arial" w:cs="Arial"/>
          <w:b/>
          <w:bCs/>
        </w:rPr>
        <w:t>άτομα που εμβολιάζονται με την 1</w:t>
      </w:r>
      <w:r w:rsidRPr="00CA1AAD">
        <w:rPr>
          <w:rFonts w:ascii="Arial" w:hAnsi="Arial" w:cs="Arial"/>
          <w:b/>
          <w:bCs/>
          <w:vertAlign w:val="superscript"/>
        </w:rPr>
        <w:t>η</w:t>
      </w:r>
      <w:r w:rsidRPr="00CA1AAD">
        <w:rPr>
          <w:rFonts w:ascii="Arial" w:hAnsi="Arial" w:cs="Arial"/>
          <w:b/>
          <w:bCs/>
        </w:rPr>
        <w:t xml:space="preserve"> δόση του εμβολίου, για την περίοδο που απαιτείται μεταξύ της 1</w:t>
      </w:r>
      <w:r w:rsidRPr="00CA1AAD">
        <w:rPr>
          <w:rFonts w:ascii="Arial" w:hAnsi="Arial" w:cs="Arial"/>
          <w:b/>
          <w:bCs/>
          <w:vertAlign w:val="superscript"/>
        </w:rPr>
        <w:t>ης</w:t>
      </w:r>
      <w:r w:rsidRPr="00CA1AAD">
        <w:rPr>
          <w:rFonts w:ascii="Arial" w:hAnsi="Arial" w:cs="Arial"/>
          <w:b/>
          <w:bCs/>
        </w:rPr>
        <w:t xml:space="preserve"> και της 2</w:t>
      </w:r>
      <w:r w:rsidRPr="00CA1AAD">
        <w:rPr>
          <w:rFonts w:ascii="Arial" w:hAnsi="Arial" w:cs="Arial"/>
          <w:b/>
          <w:bCs/>
          <w:vertAlign w:val="superscript"/>
        </w:rPr>
        <w:t>ης</w:t>
      </w:r>
      <w:r w:rsidRPr="00CA1AAD">
        <w:rPr>
          <w:rFonts w:ascii="Arial" w:hAnsi="Arial" w:cs="Arial"/>
          <w:b/>
          <w:bCs/>
        </w:rPr>
        <w:t xml:space="preserve"> δόσης του εμβολίου</w:t>
      </w:r>
      <w:r w:rsidRPr="00CA1AAD">
        <w:rPr>
          <w:rFonts w:ascii="Arial" w:hAnsi="Arial" w:cs="Arial"/>
        </w:rPr>
        <w:t>. Για σκοπούς επαλήθευσης θα πρέπει να παρουσιάζεται η Κάρτα Εμβολιασμού.</w:t>
      </w:r>
    </w:p>
    <w:p w14:paraId="109875B3" w14:textId="77777777" w:rsidR="00CA1AAD" w:rsidRPr="00CA1AAD" w:rsidRDefault="00CA1AAD" w:rsidP="00CC5A3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A1AAD">
        <w:rPr>
          <w:rFonts w:ascii="Arial" w:hAnsi="Arial" w:cs="Arial"/>
        </w:rPr>
        <w:t xml:space="preserve">Τα </w:t>
      </w:r>
      <w:r w:rsidRPr="00CA1AAD">
        <w:rPr>
          <w:rFonts w:ascii="Arial" w:hAnsi="Arial" w:cs="Arial"/>
          <w:bCs/>
        </w:rPr>
        <w:t>άτομα που έχουν</w:t>
      </w:r>
      <w:r w:rsidRPr="00CA1AAD">
        <w:rPr>
          <w:rFonts w:ascii="Arial" w:hAnsi="Arial" w:cs="Arial"/>
          <w:b/>
          <w:bCs/>
        </w:rPr>
        <w:t xml:space="preserve"> ολοκληρώσει το εμβολιαστικό τους σχήμα και έχει παρέλθει η περίοδος 7 μηνών χωρίς να λάβουν ενισχυτική δόση, </w:t>
      </w:r>
      <w:r w:rsidRPr="00CA1AAD">
        <w:rPr>
          <w:rFonts w:ascii="Arial" w:hAnsi="Arial" w:cs="Arial"/>
          <w:bCs/>
        </w:rPr>
        <w:t>μέχρι νεωτέρας</w:t>
      </w:r>
      <w:r w:rsidRPr="00CA1AAD">
        <w:rPr>
          <w:rFonts w:ascii="Arial" w:hAnsi="Arial" w:cs="Arial"/>
          <w:b/>
          <w:bCs/>
        </w:rPr>
        <w:t xml:space="preserve">. </w:t>
      </w:r>
      <w:r w:rsidRPr="00CA1AAD">
        <w:rPr>
          <w:rFonts w:ascii="Arial" w:hAnsi="Arial" w:cs="Arial"/>
        </w:rPr>
        <w:t>Για σκοπούς επαλήθευσης θα πρέπει να παρουσιάζεται η Κάρτα Εμβολιασμού.</w:t>
      </w:r>
    </w:p>
    <w:p w14:paraId="43E80149" w14:textId="77777777" w:rsidR="00CA1AAD" w:rsidRPr="00CA1AAD" w:rsidRDefault="00CA1AAD" w:rsidP="00CC5A3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A1AAD">
        <w:rPr>
          <w:rFonts w:ascii="Arial" w:hAnsi="Arial" w:cs="Arial"/>
          <w:b/>
        </w:rPr>
        <w:t>Τα άτομα που έχουν λάβει ενισχυτική δόση του εμβολίου</w:t>
      </w:r>
      <w:r w:rsidRPr="00CA1AAD">
        <w:rPr>
          <w:rFonts w:ascii="Arial" w:hAnsi="Arial" w:cs="Arial"/>
        </w:rPr>
        <w:t>, αλλά επιθυμούν να υποβληθούν σε τεστ για σκοπούς παρακολούθησης της υγείας τους ή για άλλους λόγους. Νοείται ότι θα πρέπει απαραίτητα να προσκομίζεται η Κάρτα Εμβολιασμού.</w:t>
      </w:r>
    </w:p>
    <w:p w14:paraId="36861C45" w14:textId="77777777" w:rsidR="00CA1AAD" w:rsidRPr="00CA1AAD" w:rsidRDefault="00CA1AAD" w:rsidP="00CC5A3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A1AAD">
        <w:rPr>
          <w:rFonts w:ascii="Arial" w:hAnsi="Arial" w:cs="Arial"/>
        </w:rPr>
        <w:t xml:space="preserve">Τα άτομα που κατέχουν </w:t>
      </w:r>
      <w:r w:rsidRPr="00CA1AAD">
        <w:rPr>
          <w:rFonts w:ascii="Arial" w:hAnsi="Arial" w:cs="Arial"/>
          <w:b/>
          <w:bCs/>
        </w:rPr>
        <w:t>πιστοποιητικό ανάρρωσης</w:t>
      </w:r>
      <w:r w:rsidRPr="00CA1AAD">
        <w:rPr>
          <w:rFonts w:ascii="Arial" w:hAnsi="Arial" w:cs="Arial"/>
        </w:rPr>
        <w:t xml:space="preserve"> από τη νόσο </w:t>
      </w:r>
      <w:r w:rsidRPr="00CA1AAD">
        <w:rPr>
          <w:rFonts w:ascii="Arial" w:hAnsi="Arial" w:cs="Arial"/>
          <w:lang w:val="en-GB"/>
        </w:rPr>
        <w:t>COVID</w:t>
      </w:r>
      <w:r w:rsidRPr="00CA1AAD">
        <w:rPr>
          <w:rFonts w:ascii="Arial" w:hAnsi="Arial" w:cs="Arial"/>
        </w:rPr>
        <w:t>-19 εντός των τελευταίων 90 ημερών, αλλά επιθυμούν να υποβληθούν σε τεστ για σκοπούς παρακολούθησης της υγείας τους ή για άλλους λόγους. Νοείται ότι θα πρέπει απαραίτητα να παρουσιάζεται το πιστοποιητικό ανάρρωσης.</w:t>
      </w:r>
    </w:p>
    <w:p w14:paraId="51F7593C" w14:textId="77777777" w:rsidR="00CA1AAD" w:rsidRPr="00CA1AAD" w:rsidRDefault="00CA1AAD" w:rsidP="00CC5A3A">
      <w:pPr>
        <w:spacing w:after="0" w:line="360" w:lineRule="auto"/>
        <w:jc w:val="both"/>
        <w:rPr>
          <w:rFonts w:ascii="Arial" w:hAnsi="Arial" w:cs="Arial"/>
          <w:lang w:val="el-GR"/>
        </w:rPr>
      </w:pPr>
    </w:p>
    <w:p w14:paraId="1927284B" w14:textId="77777777" w:rsidR="00CA1AAD" w:rsidRPr="00CA1AAD" w:rsidRDefault="00CA1AAD" w:rsidP="00CC5A3A">
      <w:pPr>
        <w:spacing w:after="0" w:line="360" w:lineRule="auto"/>
        <w:jc w:val="both"/>
        <w:rPr>
          <w:rFonts w:ascii="Arial" w:hAnsi="Arial" w:cs="Arial"/>
          <w:lang w:val="el-GR"/>
        </w:rPr>
      </w:pPr>
      <w:r w:rsidRPr="00CA1AAD">
        <w:rPr>
          <w:rFonts w:ascii="Arial" w:hAnsi="Arial" w:cs="Arial"/>
          <w:lang w:val="el-GR"/>
        </w:rPr>
        <w:t xml:space="preserve">Επιπλέον των πιο πάνω αποδεικτικών, υπενθυμίζεται ότι όλοι οι πολίτες </w:t>
      </w:r>
      <w:r w:rsidRPr="00CA1AAD">
        <w:rPr>
          <w:rFonts w:ascii="Arial" w:hAnsi="Arial" w:cs="Arial"/>
          <w:b/>
          <w:bCs/>
          <w:lang w:val="el-GR"/>
        </w:rPr>
        <w:t>οφείλουν απαραίτητα να προσκομίζουν αποδεικτικό ταυτότητας</w:t>
      </w:r>
      <w:r w:rsidRPr="00CA1AAD">
        <w:rPr>
          <w:rFonts w:ascii="Arial" w:hAnsi="Arial" w:cs="Arial"/>
          <w:lang w:val="el-GR"/>
        </w:rPr>
        <w:t xml:space="preserve"> (π.χ. Ταυτότητα, Άδεια Οδήγησης, Διαβατήριο, κτλ), για σκοπούς ταυτοποίησης.</w:t>
      </w:r>
    </w:p>
    <w:p w14:paraId="0E418264" w14:textId="77777777" w:rsidR="00CA1AAD" w:rsidRPr="00CA1AAD" w:rsidRDefault="00CA1AAD" w:rsidP="00CC5A3A">
      <w:pPr>
        <w:spacing w:after="0" w:line="360" w:lineRule="auto"/>
        <w:jc w:val="both"/>
        <w:rPr>
          <w:rFonts w:ascii="Arial" w:hAnsi="Arial" w:cs="Arial"/>
          <w:lang w:val="el-GR"/>
        </w:rPr>
      </w:pPr>
    </w:p>
    <w:p w14:paraId="0233F233" w14:textId="77777777" w:rsidR="00CA1AAD" w:rsidRPr="00CA1AAD" w:rsidRDefault="00CA1AAD" w:rsidP="00CC5A3A">
      <w:pPr>
        <w:spacing w:after="0" w:line="360" w:lineRule="auto"/>
        <w:jc w:val="both"/>
        <w:rPr>
          <w:rFonts w:ascii="Arial" w:hAnsi="Arial" w:cs="Arial"/>
          <w:lang w:val="el-GR"/>
        </w:rPr>
      </w:pPr>
      <w:r w:rsidRPr="00CA1AAD">
        <w:rPr>
          <w:rFonts w:ascii="Arial" w:hAnsi="Arial" w:cs="Arial"/>
          <w:lang w:val="el-GR"/>
        </w:rPr>
        <w:t xml:space="preserve">Για την </w:t>
      </w:r>
      <w:r w:rsidRPr="00CA1AAD">
        <w:rPr>
          <w:rFonts w:ascii="Arial" w:hAnsi="Arial" w:cs="Arial"/>
          <w:b/>
          <w:bCs/>
          <w:noProof/>
          <w:lang w:val="el-GR"/>
        </w:rPr>
        <w:t>Τετάρτη</w:t>
      </w:r>
      <w:r w:rsidRPr="00CA1AAD">
        <w:rPr>
          <w:rFonts w:ascii="Arial" w:hAnsi="Arial" w:cs="Arial"/>
          <w:lang w:val="el-GR"/>
        </w:rPr>
        <w:t xml:space="preserve">, </w:t>
      </w:r>
      <w:r w:rsidRPr="00CA1AAD">
        <w:rPr>
          <w:rFonts w:ascii="Arial" w:eastAsia="Times New Roman" w:hAnsi="Arial" w:cs="Arial"/>
          <w:b/>
          <w:bCs/>
          <w:noProof/>
          <w:lang w:val="el-GR"/>
        </w:rPr>
        <w:t>6 Απριλίου 2022</w:t>
      </w:r>
      <w:r w:rsidRPr="00CA1AAD">
        <w:rPr>
          <w:rFonts w:ascii="Arial" w:hAnsi="Arial" w:cs="Arial"/>
          <w:lang w:val="el-GR"/>
        </w:rPr>
        <w:t xml:space="preserve">, οι μονάδες δειγματοληψίας </w:t>
      </w:r>
      <w:r w:rsidRPr="00CA1AAD">
        <w:rPr>
          <w:rFonts w:ascii="Arial" w:hAnsi="Arial" w:cs="Arial"/>
        </w:rPr>
        <w:t>rapid</w:t>
      </w:r>
      <w:r w:rsidRPr="00CA1AAD">
        <w:rPr>
          <w:rFonts w:ascii="Arial" w:hAnsi="Arial" w:cs="Arial"/>
          <w:lang w:val="el-GR"/>
        </w:rPr>
        <w:t xml:space="preserve"> </w:t>
      </w:r>
      <w:r w:rsidRPr="00CA1AAD">
        <w:rPr>
          <w:rFonts w:ascii="Arial" w:hAnsi="Arial" w:cs="Arial"/>
        </w:rPr>
        <w:t>tests</w:t>
      </w:r>
      <w:r w:rsidRPr="00CA1AAD">
        <w:rPr>
          <w:rFonts w:ascii="Arial" w:hAnsi="Arial" w:cs="Arial"/>
          <w:lang w:val="el-GR"/>
        </w:rPr>
        <w:t xml:space="preserve"> που λειτουργούν μέσω του προγράμματος ελέγχου του Υπουργείου Υγείας μόνο για τις πιο πάνω ομάδες πολιτών, θα βρίσκονται στις ακόλουθες τοποθεσίες: </w:t>
      </w:r>
    </w:p>
    <w:p w14:paraId="1DDF4707" w14:textId="77777777" w:rsidR="00CA1AAD" w:rsidRPr="00CA1AAD" w:rsidRDefault="00CA1AAD" w:rsidP="00CC5A3A">
      <w:pPr>
        <w:spacing w:after="0" w:line="360" w:lineRule="auto"/>
        <w:jc w:val="both"/>
        <w:rPr>
          <w:rFonts w:ascii="Arial" w:hAnsi="Arial" w:cs="Arial"/>
          <w:lang w:val="el-GR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2552"/>
        <w:gridCol w:w="3402"/>
        <w:gridCol w:w="2410"/>
        <w:gridCol w:w="1559"/>
      </w:tblGrid>
      <w:tr w:rsidR="00CA1AAD" w:rsidRPr="00CA1AAD" w14:paraId="7E7A7CE8" w14:textId="77777777" w:rsidTr="00853866">
        <w:tc>
          <w:tcPr>
            <w:tcW w:w="2552" w:type="dxa"/>
            <w:vAlign w:val="center"/>
          </w:tcPr>
          <w:p w14:paraId="19B48960" w14:textId="77777777" w:rsidR="00CA1AAD" w:rsidRPr="00CA1AAD" w:rsidRDefault="00CA1AAD" w:rsidP="00CC5A3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>Επαρχία</w:t>
            </w:r>
          </w:p>
        </w:tc>
        <w:tc>
          <w:tcPr>
            <w:tcW w:w="3402" w:type="dxa"/>
            <w:vAlign w:val="center"/>
          </w:tcPr>
          <w:p w14:paraId="3E06EA56" w14:textId="77777777" w:rsidR="00CA1AAD" w:rsidRPr="00CA1AAD" w:rsidRDefault="00CA1AAD" w:rsidP="00CC5A3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>Σημεία δειγματοληψίας</w:t>
            </w:r>
          </w:p>
        </w:tc>
        <w:tc>
          <w:tcPr>
            <w:tcW w:w="2410" w:type="dxa"/>
            <w:vAlign w:val="center"/>
          </w:tcPr>
          <w:p w14:paraId="2A58C381" w14:textId="77777777" w:rsidR="00CA1AAD" w:rsidRPr="00CA1AAD" w:rsidRDefault="00CA1AAD" w:rsidP="00CC5A3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>Ωράριο</w:t>
            </w:r>
          </w:p>
        </w:tc>
        <w:tc>
          <w:tcPr>
            <w:tcW w:w="1559" w:type="dxa"/>
            <w:vAlign w:val="center"/>
          </w:tcPr>
          <w:p w14:paraId="2A50F2AC" w14:textId="77777777" w:rsidR="00CA1AAD" w:rsidRPr="00CA1AAD" w:rsidRDefault="00CA1AAD" w:rsidP="00CC5A3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>Τηλέφωνο</w:t>
            </w:r>
          </w:p>
        </w:tc>
      </w:tr>
      <w:tr w:rsidR="00CA1AAD" w:rsidRPr="00CA1AAD" w14:paraId="0E6B7613" w14:textId="77777777" w:rsidTr="00CA1AAD">
        <w:trPr>
          <w:trHeight w:val="140"/>
        </w:trPr>
        <w:tc>
          <w:tcPr>
            <w:tcW w:w="2552" w:type="dxa"/>
            <w:vMerge w:val="restart"/>
            <w:vAlign w:val="center"/>
          </w:tcPr>
          <w:p w14:paraId="3C16DAF9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>Λευκωσία</w:t>
            </w:r>
          </w:p>
          <w:p w14:paraId="53DB64B0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>(</w:t>
            </w:r>
            <w:r w:rsidRPr="00CA1AAD">
              <w:rPr>
                <w:rFonts w:ascii="Arial" w:eastAsia="Times New Roman" w:hAnsi="Arial" w:cs="Arial"/>
                <w:b/>
                <w:bCs/>
                <w:noProof/>
                <w:lang w:val="el-GR"/>
              </w:rPr>
              <w:t>27</w:t>
            </w: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 xml:space="preserve"> σημεία)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92CD" w14:textId="6E36FFD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Nicosia Mall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744D" w14:textId="4F02E12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7FCB" w14:textId="3C85938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99365616</w:t>
            </w:r>
          </w:p>
        </w:tc>
      </w:tr>
      <w:tr w:rsidR="00CA1AAD" w:rsidRPr="00CA1AAD" w14:paraId="3218B246" w14:textId="77777777" w:rsidTr="00CA1AAD">
        <w:trPr>
          <w:trHeight w:val="137"/>
        </w:trPr>
        <w:tc>
          <w:tcPr>
            <w:tcW w:w="2552" w:type="dxa"/>
            <w:vMerge/>
            <w:vAlign w:val="center"/>
          </w:tcPr>
          <w:p w14:paraId="4B9D7CF6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BCD6" w14:textId="6B79788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Ιερός Ναός Αγίου Γεωργίου,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Λατσιά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44EC" w14:textId="2E110498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C9DB" w14:textId="5DEA0E50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99146623</w:t>
            </w:r>
          </w:p>
        </w:tc>
      </w:tr>
      <w:tr w:rsidR="00CA1AAD" w:rsidRPr="00CA1AAD" w14:paraId="199F87E1" w14:textId="77777777" w:rsidTr="00CA1AAD">
        <w:trPr>
          <w:trHeight w:val="140"/>
        </w:trPr>
        <w:tc>
          <w:tcPr>
            <w:tcW w:w="2552" w:type="dxa"/>
            <w:vMerge/>
            <w:vAlign w:val="center"/>
          </w:tcPr>
          <w:p w14:paraId="787BE77E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B23A" w14:textId="7733FDC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Ια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τρείο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Ιδ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αλίου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32D0" w14:textId="209AEE7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23EF" w14:textId="72BC2AB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96812424</w:t>
            </w:r>
          </w:p>
        </w:tc>
      </w:tr>
      <w:tr w:rsidR="00CA1AAD" w:rsidRPr="00CA1AAD" w14:paraId="6F8B38E9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182C868D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9175" w14:textId="37BFB19B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Παλαιό Κοινοτικό Ιατρείο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lastRenderedPageBreak/>
              <w:t>Ανθούπολης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(δίπλα από Κοινοτικό Συμβούλιο)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2539" w14:textId="500D5C5A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lastRenderedPageBreak/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CEF3" w14:textId="2B9CC8C1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  <w:tr w:rsidR="00CA1AAD" w:rsidRPr="00CA1AAD" w14:paraId="662EE587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4B132D6B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3591" w14:textId="38CE68B5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Αίθουσα Ιερού Ναού Αγίου Χαραλάμπους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αυτοστεγάσεως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Γεριού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D164" w14:textId="6193C45D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E1BD" w14:textId="7CE1111A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99965920</w:t>
            </w:r>
          </w:p>
        </w:tc>
      </w:tr>
      <w:tr w:rsidR="00CA1AAD" w:rsidRPr="00CA1AAD" w14:paraId="22184677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30284C07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762C" w14:textId="615A132C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>Ιερός Ναός Αγίου Δημητρίου, Ακρόπολη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305B" w14:textId="579E5B38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D9A3" w14:textId="711E642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  <w:tr w:rsidR="00CA1AAD" w:rsidRPr="00CA1AAD" w14:paraId="5A87DA40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18540DA3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E7DA" w14:textId="35F64E0B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Ιερός Ναός Αποστόλου Ανδρέα,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Αγλαντζιά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7487" w14:textId="451CD649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5342" w14:textId="7E5583A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96659317</w:t>
            </w:r>
          </w:p>
        </w:tc>
      </w:tr>
      <w:tr w:rsidR="00CA1AAD" w:rsidRPr="00CA1AAD" w14:paraId="2FEF6CB0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28CCA9D6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2F63" w14:textId="31A7EB3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Εκκλησία Αγίου Σπυρίδωνα (πίσω από Αστυνομικό Σταθμό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Λυκαβητού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CF17" w14:textId="11F87A1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954D" w14:textId="046FE87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96625766</w:t>
            </w:r>
          </w:p>
        </w:tc>
      </w:tr>
      <w:tr w:rsidR="00CA1AAD" w:rsidRPr="00CA1AAD" w14:paraId="286281C5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0F295AE1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3365" w14:textId="54370F7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Εκκλησία Αγίου Πολυδώρου, προαύλιο,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Καϊμακλί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725E" w14:textId="5F589B46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87B1" w14:textId="6549A6D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94056785</w:t>
            </w:r>
          </w:p>
        </w:tc>
      </w:tr>
      <w:tr w:rsidR="00CA1AAD" w:rsidRPr="00CA1AAD" w14:paraId="664842D1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66192EB1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2B1E" w14:textId="559375B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Προαύλιο Αμφιθεάτρου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Λακατάμιας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>, πίσω από Πινακοθήκη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1089" w14:textId="1517592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54AC" w14:textId="3BC4E49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99965920</w:t>
            </w:r>
          </w:p>
        </w:tc>
      </w:tr>
      <w:tr w:rsidR="00CA1AAD" w:rsidRPr="00CA1AAD" w14:paraId="66D3C8A2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7D38412F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B28A" w14:textId="0B818AFC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Mall</w:t>
            </w: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CA1AAD">
              <w:rPr>
                <w:rFonts w:ascii="Arial" w:hAnsi="Arial" w:cs="Arial"/>
                <w:color w:val="000000"/>
              </w:rPr>
              <w:t>of</w:t>
            </w: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CA1AAD">
              <w:rPr>
                <w:rFonts w:ascii="Arial" w:hAnsi="Arial" w:cs="Arial"/>
                <w:color w:val="000000"/>
              </w:rPr>
              <w:t>Cyprus</w:t>
            </w: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(υπόγειος χώρος στάθμευσης, πίσω από είσοδο)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4BBF" w14:textId="03BDA62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C2B8" w14:textId="1D9B5639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94041843</w:t>
            </w:r>
          </w:p>
        </w:tc>
      </w:tr>
      <w:tr w:rsidR="00CA1AAD" w:rsidRPr="00CA1AAD" w14:paraId="7EB43B88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65C4ED1B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011F" w14:textId="6B47837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Δήμος Αγίου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Δομετίου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(αίθουσα εκδηλώσεων)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D3B6" w14:textId="318ABC3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B19B" w14:textId="3262E03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96659317</w:t>
            </w:r>
          </w:p>
        </w:tc>
      </w:tr>
      <w:tr w:rsidR="00CA1AAD" w:rsidRPr="00CA1AAD" w14:paraId="570459E4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635CC165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3C98" w14:textId="1641A40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Ευρω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παϊκό Πα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νε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πιστήμιο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Κύ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πρου (κα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φετέρι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8B8E" w14:textId="6F3F9EC0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95A2" w14:textId="76BA1AA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70000166</w:t>
            </w:r>
          </w:p>
        </w:tc>
      </w:tr>
      <w:tr w:rsidR="00CA1AAD" w:rsidRPr="00CA1AAD" w14:paraId="0A20DB64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5CF96B59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2845" w14:textId="5C9CFF2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Ια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τρείο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Ψιμολόφου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D155" w14:textId="0DF6A6C9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- 5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83CA" w14:textId="4A693866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  <w:tr w:rsidR="00CA1AAD" w:rsidRPr="00CA1AAD" w14:paraId="63F6FCBC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298D3A4F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BE45" w14:textId="41A5708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Ια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τρείο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Παλα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ιομετόχου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212D" w14:textId="02DBC6B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- 5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9976" w14:textId="446306C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  <w:tr w:rsidR="00CA1AAD" w:rsidRPr="00CA1AAD" w14:paraId="193662BD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154AB355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8118" w14:textId="26074E18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Συμ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βούλιο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Αστρομερίτη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5EEC" w14:textId="014BC4B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- 5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381C" w14:textId="52C74E3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99365616</w:t>
            </w:r>
          </w:p>
        </w:tc>
      </w:tr>
      <w:tr w:rsidR="00CA1AAD" w:rsidRPr="00CA1AAD" w14:paraId="14684E60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5676BAF6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4217" w14:textId="43107FBB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Συμ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βούλιο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Περιστερών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3437" w14:textId="6B00EF8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DCDF" w14:textId="1DF178D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96625766</w:t>
            </w:r>
          </w:p>
        </w:tc>
      </w:tr>
      <w:tr w:rsidR="00CA1AAD" w:rsidRPr="00CA1AAD" w14:paraId="499A537B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009379FE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B2D5" w14:textId="53B59A8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>Ιερός Ναός Αγίων Κωνσταντίνου και Ελένης, Τσέρι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59A4" w14:textId="78F55539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B9C3" w14:textId="76D3706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96659317</w:t>
            </w:r>
          </w:p>
        </w:tc>
      </w:tr>
      <w:tr w:rsidR="00CA1AAD" w:rsidRPr="00CA1AAD" w14:paraId="4252AE8A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40816B8D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E035" w14:textId="288C13A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Πολυκέντρο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Νεολαίας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Ευρύχου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(πρώην Συνεργατική)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1EE2" w14:textId="20D9FD3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- 5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7E79" w14:textId="65D3751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99969931</w:t>
            </w:r>
          </w:p>
        </w:tc>
      </w:tr>
      <w:tr w:rsidR="00CA1AAD" w:rsidRPr="00CA1AAD" w14:paraId="604A03E8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78FEC204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0425" w14:textId="7C3F5B26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Κοινοτικό Συμβούλιο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Κακοπετριάς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(δίπλα από γραφεία ΚΕΠΟ - Αστυνομία)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E079" w14:textId="2598CDAC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- 5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646A" w14:textId="7217058A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99154344</w:t>
            </w:r>
          </w:p>
        </w:tc>
      </w:tr>
      <w:tr w:rsidR="00CA1AAD" w:rsidRPr="00CA1AAD" w14:paraId="291D10EF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1284CD7A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6DE8" w14:textId="783C78F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>Αίθουσα Εκδηλώσεων Κοινοτικού Συμβουλίου, Πέρα Χωριό Νήσου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13AF" w14:textId="42F9830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CF1B" w14:textId="79259C81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96659317</w:t>
            </w:r>
          </w:p>
        </w:tc>
      </w:tr>
      <w:tr w:rsidR="00CA1AAD" w:rsidRPr="00CA1AAD" w14:paraId="1114C353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5B1F574C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DA78" w14:textId="32F1FAB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Ια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τρείο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Λυθροδόντ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21F6" w14:textId="082B65F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9137" w14:textId="03F4874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99965920</w:t>
            </w:r>
          </w:p>
        </w:tc>
      </w:tr>
      <w:tr w:rsidR="00CA1AAD" w:rsidRPr="00CA1AAD" w14:paraId="5EDF294A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6496008C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D9F1" w14:textId="56F5BB7A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Συμ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βούλιο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Αγί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ας Βαρβ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άρ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DFA6" w14:textId="2C26229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A8C4" w14:textId="4E0AE56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99742888</w:t>
            </w:r>
          </w:p>
        </w:tc>
      </w:tr>
      <w:tr w:rsidR="00CA1AAD" w:rsidRPr="00CA1AAD" w14:paraId="7FA866D8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323FDDAA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9E2B" w14:textId="1310AB98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Συμ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βούλιο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Ακ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ακίου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C88A" w14:textId="019398A6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25B4" w14:textId="1653D526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96659317</w:t>
            </w:r>
          </w:p>
        </w:tc>
      </w:tr>
      <w:tr w:rsidR="00CA1AAD" w:rsidRPr="00CA1AAD" w14:paraId="102B9C4C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7A7E615B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C7AF" w14:textId="2924D92A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Συμ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βούλιο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Κλήρου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6682" w14:textId="05ABF4B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- 1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4C37" w14:textId="30D8DC00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99965920</w:t>
            </w:r>
          </w:p>
        </w:tc>
      </w:tr>
      <w:tr w:rsidR="00CA1AAD" w:rsidRPr="00CA1AAD" w14:paraId="1973FFB1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7417B991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E517" w14:textId="0A7CCC5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Συμ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βούλιο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Αρεδιού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6F1C" w14:textId="70B73F9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2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5126" w14:textId="410F653A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99965920</w:t>
            </w:r>
          </w:p>
        </w:tc>
      </w:tr>
      <w:tr w:rsidR="00CA1AAD" w:rsidRPr="00CA1AAD" w14:paraId="1304E2F8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1224D776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7926" w14:textId="06AB2A61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Ια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τρείο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Αγροκη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πιάς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71E2" w14:textId="6F85899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C517" w14:textId="70FBD166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96659317</w:t>
            </w:r>
          </w:p>
        </w:tc>
      </w:tr>
      <w:tr w:rsidR="00CA1AAD" w:rsidRPr="00CA1AAD" w14:paraId="1808F22E" w14:textId="77777777" w:rsidTr="00CA1AAD">
        <w:trPr>
          <w:trHeight w:val="140"/>
        </w:trPr>
        <w:tc>
          <w:tcPr>
            <w:tcW w:w="2552" w:type="dxa"/>
            <w:vMerge w:val="restart"/>
            <w:vAlign w:val="center"/>
          </w:tcPr>
          <w:p w14:paraId="70AD120F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 xml:space="preserve">Λεμεσός </w:t>
            </w:r>
          </w:p>
          <w:p w14:paraId="3A9AB4AC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>(</w:t>
            </w:r>
            <w:r w:rsidRPr="00CA1AAD">
              <w:rPr>
                <w:rFonts w:ascii="Arial" w:eastAsia="Times New Roman" w:hAnsi="Arial" w:cs="Arial"/>
                <w:b/>
                <w:bCs/>
                <w:noProof/>
                <w:lang w:val="el-GR"/>
              </w:rPr>
              <w:t>14</w:t>
            </w: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 xml:space="preserve"> σημεία)</w:t>
            </w:r>
          </w:p>
          <w:p w14:paraId="5C1201A0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3A7B" w14:textId="5BA81378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Εμπορικό Κέντρο πρώην Ορφανίδη,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Πολεμίδια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>, πίσω πλευρά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54FA" w14:textId="59FFC679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E1EC" w14:textId="446DEEAB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94056785</w:t>
            </w:r>
          </w:p>
        </w:tc>
      </w:tr>
      <w:tr w:rsidR="00CA1AAD" w:rsidRPr="00CA1AAD" w14:paraId="3363F817" w14:textId="77777777" w:rsidTr="00CA1AAD">
        <w:trPr>
          <w:trHeight w:val="378"/>
        </w:trPr>
        <w:tc>
          <w:tcPr>
            <w:tcW w:w="2552" w:type="dxa"/>
            <w:vMerge/>
            <w:vAlign w:val="center"/>
          </w:tcPr>
          <w:p w14:paraId="2A3F8137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DECA" w14:textId="4869E060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Αίθουσα Πολιτιστικών Εκδηλώσεων Πάνω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Πολεμιδιών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D3FB" w14:textId="20D19CF1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33E7" w14:textId="247E89C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  <w:tr w:rsidR="00CA1AAD" w:rsidRPr="00CA1AAD" w14:paraId="1E5403EF" w14:textId="77777777" w:rsidTr="00CA1AAD">
        <w:trPr>
          <w:trHeight w:val="187"/>
        </w:trPr>
        <w:tc>
          <w:tcPr>
            <w:tcW w:w="2552" w:type="dxa"/>
            <w:vMerge/>
            <w:vAlign w:val="center"/>
          </w:tcPr>
          <w:p w14:paraId="1D3155A9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FCEE" w14:textId="2577F13B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A1AAD">
              <w:rPr>
                <w:rFonts w:ascii="Arial" w:hAnsi="Arial" w:cs="Arial"/>
                <w:color w:val="000000"/>
              </w:rPr>
              <w:t>My Mall Limassol (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Είσοδος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D,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δί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πλα από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Public)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E357" w14:textId="056E33C9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793D" w14:textId="6FC5673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99969931</w:t>
            </w:r>
          </w:p>
        </w:tc>
      </w:tr>
      <w:tr w:rsidR="00CA1AAD" w:rsidRPr="00CA1AAD" w14:paraId="326FD43B" w14:textId="77777777" w:rsidTr="00CA1AAD">
        <w:trPr>
          <w:trHeight w:val="126"/>
        </w:trPr>
        <w:tc>
          <w:tcPr>
            <w:tcW w:w="2552" w:type="dxa"/>
            <w:vMerge/>
            <w:vAlign w:val="center"/>
          </w:tcPr>
          <w:p w14:paraId="1827BB86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B309" w14:textId="03153725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Συνεδριακό Κέντρο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Κολοσσίου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(πλησίον Εκκλησίας Αποστόλου Λουκά)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3251" w14:textId="5FF146A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234B" w14:textId="4630680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99742888</w:t>
            </w:r>
          </w:p>
        </w:tc>
      </w:tr>
      <w:tr w:rsidR="00CA1AAD" w:rsidRPr="00CA1AAD" w14:paraId="03F11572" w14:textId="77777777" w:rsidTr="00CA1AAD">
        <w:trPr>
          <w:trHeight w:val="126"/>
        </w:trPr>
        <w:tc>
          <w:tcPr>
            <w:tcW w:w="2552" w:type="dxa"/>
            <w:vMerge/>
            <w:vAlign w:val="center"/>
          </w:tcPr>
          <w:p w14:paraId="072DA910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852E" w14:textId="4A14EDCD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Ξενοδοχείο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Atlantica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CA1AAD">
              <w:rPr>
                <w:rFonts w:ascii="Arial" w:hAnsi="Arial" w:cs="Arial"/>
                <w:color w:val="000000"/>
              </w:rPr>
              <w:t>Garden</w:t>
            </w: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,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Γερμασόγεια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(Αττικής 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22A9" w14:textId="1FF3AFF6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6511" w14:textId="62B225B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94041843</w:t>
            </w:r>
          </w:p>
        </w:tc>
      </w:tr>
      <w:tr w:rsidR="00CA1AAD" w:rsidRPr="00CA1AAD" w14:paraId="48C9B6AC" w14:textId="77777777" w:rsidTr="00CA1AAD">
        <w:trPr>
          <w:trHeight w:val="126"/>
        </w:trPr>
        <w:tc>
          <w:tcPr>
            <w:tcW w:w="2552" w:type="dxa"/>
            <w:vMerge/>
            <w:vAlign w:val="center"/>
          </w:tcPr>
          <w:p w14:paraId="52D068D7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E350" w14:textId="675DC3E8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>Πανεπιστήμιο ΤΕΠΑΚ, κτίριο Τάσσος Παπαδόπουλος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3A6C" w14:textId="133180BD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7:30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0A38" w14:textId="6D2483E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99790687</w:t>
            </w:r>
          </w:p>
        </w:tc>
      </w:tr>
      <w:tr w:rsidR="00CA1AAD" w:rsidRPr="00CA1AAD" w14:paraId="10CEA43E" w14:textId="77777777" w:rsidTr="00CA1AAD">
        <w:trPr>
          <w:trHeight w:val="126"/>
        </w:trPr>
        <w:tc>
          <w:tcPr>
            <w:tcW w:w="2552" w:type="dxa"/>
            <w:vMerge/>
            <w:vAlign w:val="center"/>
          </w:tcPr>
          <w:p w14:paraId="7D71C464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1D5A" w14:textId="2CE48245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Συμ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βούλιο Πα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λόδει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C442" w14:textId="55664CA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0B83" w14:textId="5096CC3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99177224</w:t>
            </w:r>
          </w:p>
        </w:tc>
      </w:tr>
      <w:tr w:rsidR="00CA1AAD" w:rsidRPr="00CA1AAD" w14:paraId="08B6C202" w14:textId="77777777" w:rsidTr="00CA1AAD">
        <w:trPr>
          <w:trHeight w:val="126"/>
        </w:trPr>
        <w:tc>
          <w:tcPr>
            <w:tcW w:w="2552" w:type="dxa"/>
            <w:vMerge/>
            <w:vAlign w:val="center"/>
          </w:tcPr>
          <w:p w14:paraId="627F978B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921A" w14:textId="4424A93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Συμ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βούλιο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Τρ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αχωνίου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CAC9" w14:textId="4D7C003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- 1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449B" w14:textId="29210D08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99790687</w:t>
            </w:r>
          </w:p>
        </w:tc>
      </w:tr>
      <w:tr w:rsidR="00CA1AAD" w:rsidRPr="00CA1AAD" w14:paraId="28A1B9EF" w14:textId="77777777" w:rsidTr="00CA1AAD">
        <w:trPr>
          <w:trHeight w:val="126"/>
        </w:trPr>
        <w:tc>
          <w:tcPr>
            <w:tcW w:w="2552" w:type="dxa"/>
            <w:vMerge/>
            <w:vAlign w:val="center"/>
          </w:tcPr>
          <w:p w14:paraId="663D7614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D5AC" w14:textId="73FDB795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Κεντρική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Πλ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ατεία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Πισσουρίου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23B6" w14:textId="6778BA80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- 12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0377" w14:textId="1D97A595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  <w:tr w:rsidR="00CA1AAD" w:rsidRPr="00CA1AAD" w14:paraId="2A1B34D4" w14:textId="77777777" w:rsidTr="00CA1AAD">
        <w:trPr>
          <w:trHeight w:val="126"/>
        </w:trPr>
        <w:tc>
          <w:tcPr>
            <w:tcW w:w="2552" w:type="dxa"/>
            <w:vMerge/>
            <w:vAlign w:val="center"/>
          </w:tcPr>
          <w:p w14:paraId="5F66C729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58B9" w14:textId="5DB7F9E0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Ια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τρείο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Επ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ισκο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πής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691B" w14:textId="75FA01C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1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. - 5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F79E" w14:textId="132335B8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  <w:tr w:rsidR="00CA1AAD" w:rsidRPr="00CA1AAD" w14:paraId="1CBF1F02" w14:textId="77777777" w:rsidTr="00CA1AAD">
        <w:trPr>
          <w:trHeight w:val="126"/>
        </w:trPr>
        <w:tc>
          <w:tcPr>
            <w:tcW w:w="2552" w:type="dxa"/>
            <w:vMerge/>
            <w:vAlign w:val="center"/>
          </w:tcPr>
          <w:p w14:paraId="70C666FB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8D58" w14:textId="48D08239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Συμ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βούλιο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Πελενδρίου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1AA6" w14:textId="0220AF4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- 12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1630" w14:textId="3AF035B1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99790687</w:t>
            </w:r>
          </w:p>
        </w:tc>
      </w:tr>
      <w:tr w:rsidR="00CA1AAD" w:rsidRPr="00CA1AAD" w14:paraId="24C251F9" w14:textId="77777777" w:rsidTr="00CA1AAD">
        <w:trPr>
          <w:trHeight w:val="126"/>
        </w:trPr>
        <w:tc>
          <w:tcPr>
            <w:tcW w:w="2552" w:type="dxa"/>
            <w:vMerge/>
            <w:vAlign w:val="center"/>
          </w:tcPr>
          <w:p w14:paraId="6B155508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14C9" w14:textId="2C48A26B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Αθλητικό Κέντρο «Γλαύκος </w:t>
            </w:r>
            <w:r w:rsidRPr="00CA1AAD">
              <w:rPr>
                <w:rFonts w:ascii="Arial" w:hAnsi="Arial" w:cs="Arial"/>
                <w:color w:val="000000"/>
                <w:lang w:val="el-GR"/>
              </w:rPr>
              <w:lastRenderedPageBreak/>
              <w:t>Κληρίδης», Αγρός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26AE" w14:textId="798BA88D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lastRenderedPageBreak/>
              <w:t xml:space="preserve">1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. - 5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BBDF" w14:textId="7DCE269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99790687</w:t>
            </w:r>
          </w:p>
        </w:tc>
      </w:tr>
      <w:tr w:rsidR="00CA1AAD" w:rsidRPr="00CA1AAD" w14:paraId="529BF595" w14:textId="77777777" w:rsidTr="00CA1AAD">
        <w:trPr>
          <w:trHeight w:val="126"/>
        </w:trPr>
        <w:tc>
          <w:tcPr>
            <w:tcW w:w="2552" w:type="dxa"/>
            <w:vMerge/>
            <w:vAlign w:val="center"/>
          </w:tcPr>
          <w:p w14:paraId="4DCF8FF4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5CF5" w14:textId="68AAD14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Συμ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βούλιο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Κυ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περούντας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EA42" w14:textId="7C2AB48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11 π.μ. - 3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DC38" w14:textId="0D5D94CA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  <w:tr w:rsidR="00CA1AAD" w:rsidRPr="00CA1AAD" w14:paraId="1975CDF0" w14:textId="77777777" w:rsidTr="00CA1AAD">
        <w:trPr>
          <w:trHeight w:val="126"/>
        </w:trPr>
        <w:tc>
          <w:tcPr>
            <w:tcW w:w="2552" w:type="dxa"/>
            <w:vMerge/>
            <w:vAlign w:val="center"/>
          </w:tcPr>
          <w:p w14:paraId="44293988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FF87" w14:textId="5A21BDC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Αίθουσ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 π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ρώην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ΣΠΕ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Πάχν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D82D" w14:textId="5B79940A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10 π.μ. - 2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132E" w14:textId="6231384B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94057623</w:t>
            </w:r>
          </w:p>
        </w:tc>
      </w:tr>
      <w:tr w:rsidR="00CA1AAD" w:rsidRPr="00CA1AAD" w14:paraId="2C8B6B43" w14:textId="77777777" w:rsidTr="00CA1AAD">
        <w:trPr>
          <w:trHeight w:val="378"/>
        </w:trPr>
        <w:tc>
          <w:tcPr>
            <w:tcW w:w="2552" w:type="dxa"/>
            <w:vMerge w:val="restart"/>
            <w:vAlign w:val="center"/>
          </w:tcPr>
          <w:p w14:paraId="4D3E380D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 xml:space="preserve">Λάρνακα </w:t>
            </w:r>
          </w:p>
          <w:p w14:paraId="66F91C8B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>(</w:t>
            </w:r>
            <w:r w:rsidRPr="00CA1AAD">
              <w:rPr>
                <w:rFonts w:ascii="Arial" w:eastAsia="Times New Roman" w:hAnsi="Arial" w:cs="Arial"/>
                <w:b/>
                <w:bCs/>
                <w:noProof/>
                <w:lang w:val="el-GR"/>
              </w:rPr>
              <w:t>15</w:t>
            </w: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 xml:space="preserve"> σημεία)</w:t>
            </w:r>
          </w:p>
          <w:p w14:paraId="7DC8E7D2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4FA3" w14:textId="0498B055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Metropolis</w:t>
            </w: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CA1AAD">
              <w:rPr>
                <w:rFonts w:ascii="Arial" w:hAnsi="Arial" w:cs="Arial"/>
                <w:color w:val="000000"/>
              </w:rPr>
              <w:t>Mall</w:t>
            </w: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(Είσοδος 5, υπόγειος χώρος στάθμευσης)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ECDD" w14:textId="70B16FA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D386" w14:textId="6214BA59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94041843</w:t>
            </w:r>
          </w:p>
        </w:tc>
      </w:tr>
      <w:tr w:rsidR="00CA1AAD" w:rsidRPr="00CA1AAD" w14:paraId="6EC40FCA" w14:textId="77777777" w:rsidTr="00CA1AAD">
        <w:trPr>
          <w:trHeight w:val="210"/>
        </w:trPr>
        <w:tc>
          <w:tcPr>
            <w:tcW w:w="2552" w:type="dxa"/>
            <w:vMerge/>
            <w:vAlign w:val="center"/>
          </w:tcPr>
          <w:p w14:paraId="7B9EA9ED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D8F8" w14:textId="503DC52B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Πολυδύναμος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Πολυχώρος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Κοινωνικής Πρόνοιας και Απασχόλησης (πρώην Κοινοτικό Κέντρο)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5CE9" w14:textId="6CC1DE7B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4709" w14:textId="6481090C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96678224</w:t>
            </w:r>
          </w:p>
        </w:tc>
      </w:tr>
      <w:tr w:rsidR="00CA1AAD" w:rsidRPr="00CA1AAD" w14:paraId="60EC044F" w14:textId="77777777" w:rsidTr="00CA1AAD">
        <w:trPr>
          <w:trHeight w:val="275"/>
        </w:trPr>
        <w:tc>
          <w:tcPr>
            <w:tcW w:w="2552" w:type="dxa"/>
            <w:vMerge/>
            <w:vAlign w:val="center"/>
          </w:tcPr>
          <w:p w14:paraId="729EAB65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3B00" w14:textId="4544EEA5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>Κοινοτικό Συμβούλιο Συνοικισμού Μακαρίου, Περιοχή Καμάρες, Λάρνακα (Αγίου Βασιλείου 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4BD6" w14:textId="00840F41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2C9A" w14:textId="6549E5E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99146623</w:t>
            </w:r>
          </w:p>
        </w:tc>
      </w:tr>
      <w:tr w:rsidR="00CA1AAD" w:rsidRPr="00CA1AAD" w14:paraId="647F44B5" w14:textId="77777777" w:rsidTr="00CA1AAD">
        <w:trPr>
          <w:trHeight w:val="415"/>
        </w:trPr>
        <w:tc>
          <w:tcPr>
            <w:tcW w:w="2552" w:type="dxa"/>
            <w:vMerge/>
            <w:vAlign w:val="center"/>
          </w:tcPr>
          <w:p w14:paraId="596E27E9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EDFB" w14:textId="5F0514EC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Χώρος στάθμευσης πρώην Συνεργατικής Τράπεζας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Αραδίππου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BC4E" w14:textId="610096C5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DB92" w14:textId="6EA4F920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94041843</w:t>
            </w:r>
          </w:p>
        </w:tc>
      </w:tr>
      <w:tr w:rsidR="00CA1AAD" w:rsidRPr="00CA1AAD" w14:paraId="378BB2F2" w14:textId="77777777" w:rsidTr="00CA1AAD">
        <w:trPr>
          <w:trHeight w:val="275"/>
        </w:trPr>
        <w:tc>
          <w:tcPr>
            <w:tcW w:w="2552" w:type="dxa"/>
            <w:vMerge/>
            <w:vAlign w:val="center"/>
          </w:tcPr>
          <w:p w14:paraId="017BB756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2115" w14:textId="49F6409A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Ια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τρείο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Λι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βαδιών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D701" w14:textId="0719371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256D" w14:textId="6D62B9A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  <w:tr w:rsidR="00CA1AAD" w:rsidRPr="00CA1AAD" w14:paraId="2A3C4A96" w14:textId="77777777" w:rsidTr="00CA1AAD">
        <w:trPr>
          <w:trHeight w:val="275"/>
        </w:trPr>
        <w:tc>
          <w:tcPr>
            <w:tcW w:w="2552" w:type="dxa"/>
            <w:vMerge/>
            <w:vAlign w:val="center"/>
          </w:tcPr>
          <w:p w14:paraId="055CBA6B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5FCE" w14:textId="7F792F21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Δημοτικό Αμφιθέατρο Δήμου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Δρομολαξιάς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>-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Μενεού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3FDF" w14:textId="671201B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2647" w14:textId="38D9C07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96678224</w:t>
            </w:r>
          </w:p>
        </w:tc>
      </w:tr>
      <w:tr w:rsidR="00CA1AAD" w:rsidRPr="00CA1AAD" w14:paraId="533D494A" w14:textId="77777777" w:rsidTr="00CA1AAD">
        <w:trPr>
          <w:trHeight w:val="252"/>
        </w:trPr>
        <w:tc>
          <w:tcPr>
            <w:tcW w:w="2552" w:type="dxa"/>
            <w:vMerge/>
            <w:vAlign w:val="center"/>
          </w:tcPr>
          <w:p w14:paraId="66061955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BE9A" w14:textId="14BAA640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Παλα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ιό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Νη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πιαγωγείο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Κιτίου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E2EE" w14:textId="57889E1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74C9" w14:textId="2F26DFE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  <w:tr w:rsidR="00CA1AAD" w:rsidRPr="00CA1AAD" w14:paraId="59170C20" w14:textId="77777777" w:rsidTr="00CA1AAD">
        <w:trPr>
          <w:trHeight w:val="252"/>
        </w:trPr>
        <w:tc>
          <w:tcPr>
            <w:tcW w:w="2552" w:type="dxa"/>
            <w:vMerge/>
            <w:vAlign w:val="center"/>
          </w:tcPr>
          <w:p w14:paraId="713188E7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EAC6" w14:textId="0169910B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Παλα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ιό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Πα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ντο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πωλείο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Ξυλοτύμ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βου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7449" w14:textId="49EE15D5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03DD" w14:textId="4DC8671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96678224</w:t>
            </w:r>
          </w:p>
        </w:tc>
      </w:tr>
      <w:tr w:rsidR="00CA1AAD" w:rsidRPr="00CA1AAD" w14:paraId="5E96015F" w14:textId="77777777" w:rsidTr="00CA1AAD">
        <w:trPr>
          <w:trHeight w:val="252"/>
        </w:trPr>
        <w:tc>
          <w:tcPr>
            <w:tcW w:w="2552" w:type="dxa"/>
            <w:vMerge/>
            <w:vAlign w:val="center"/>
          </w:tcPr>
          <w:p w14:paraId="64391578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815E" w14:textId="1C28CDE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Κοινοτικό Συμβούλιο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Ορμήδειας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(υπόγειος χώρος)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FF1E" w14:textId="6470E9B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E111" w14:textId="5AC40666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99154344</w:t>
            </w:r>
          </w:p>
        </w:tc>
      </w:tr>
      <w:tr w:rsidR="00CA1AAD" w:rsidRPr="00CA1AAD" w14:paraId="056DF6B8" w14:textId="77777777" w:rsidTr="00CA1AAD">
        <w:trPr>
          <w:trHeight w:val="252"/>
        </w:trPr>
        <w:tc>
          <w:tcPr>
            <w:tcW w:w="2552" w:type="dxa"/>
            <w:vMerge/>
            <w:vAlign w:val="center"/>
          </w:tcPr>
          <w:p w14:paraId="3BBF7C31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461B" w14:textId="2D3651D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Ια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τρείο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Μοσφιλωτής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5FA3" w14:textId="17EF912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C448" w14:textId="5CA18240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99969931</w:t>
            </w:r>
          </w:p>
        </w:tc>
      </w:tr>
      <w:tr w:rsidR="00CA1AAD" w:rsidRPr="00CA1AAD" w14:paraId="10CB1777" w14:textId="77777777" w:rsidTr="00CA1AAD">
        <w:trPr>
          <w:trHeight w:val="252"/>
        </w:trPr>
        <w:tc>
          <w:tcPr>
            <w:tcW w:w="2552" w:type="dxa"/>
            <w:vMerge/>
            <w:vAlign w:val="center"/>
          </w:tcPr>
          <w:p w14:paraId="669EAE48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FE42" w14:textId="3B0ECAB6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Ια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τρείο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Κόρνου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1EB8" w14:textId="41836C7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2C52" w14:textId="69E46ACA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96678224</w:t>
            </w:r>
          </w:p>
        </w:tc>
      </w:tr>
      <w:tr w:rsidR="00CA1AAD" w:rsidRPr="00CA1AAD" w14:paraId="2185FC41" w14:textId="77777777" w:rsidTr="00CA1AAD">
        <w:trPr>
          <w:trHeight w:val="252"/>
        </w:trPr>
        <w:tc>
          <w:tcPr>
            <w:tcW w:w="2552" w:type="dxa"/>
            <w:vMerge/>
            <w:vAlign w:val="center"/>
          </w:tcPr>
          <w:p w14:paraId="5A4FE341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2934" w14:textId="7AE1C09D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>Αίθουσα Πολιτισμού Ξυλοφάγου (παρά τον κυκλικό κόμβο)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7BA5" w14:textId="41A74331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34EC" w14:textId="48C987E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96659317</w:t>
            </w:r>
          </w:p>
        </w:tc>
      </w:tr>
      <w:tr w:rsidR="00CA1AAD" w:rsidRPr="00CA1AAD" w14:paraId="3CB43147" w14:textId="77777777" w:rsidTr="00CA1AAD">
        <w:trPr>
          <w:trHeight w:val="252"/>
        </w:trPr>
        <w:tc>
          <w:tcPr>
            <w:tcW w:w="2552" w:type="dxa"/>
            <w:vMerge/>
            <w:vAlign w:val="center"/>
          </w:tcPr>
          <w:p w14:paraId="2C2B1E22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D3FF" w14:textId="766F0E8A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Δημοτικό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Μέγ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αρο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Αθηένου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A8B6" w14:textId="1D8DC6BC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4E79" w14:textId="630DE4D9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96812424</w:t>
            </w:r>
          </w:p>
        </w:tc>
      </w:tr>
      <w:tr w:rsidR="00CA1AAD" w:rsidRPr="00CA1AAD" w14:paraId="23A81179" w14:textId="77777777" w:rsidTr="00CA1AAD">
        <w:trPr>
          <w:trHeight w:val="252"/>
        </w:trPr>
        <w:tc>
          <w:tcPr>
            <w:tcW w:w="2552" w:type="dxa"/>
            <w:vMerge/>
            <w:vAlign w:val="center"/>
          </w:tcPr>
          <w:p w14:paraId="67D348E8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DD80" w14:textId="27114EC5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Συμ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βούλιο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Ζυγίου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3C95" w14:textId="5E07B1A8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0C1A" w14:textId="68376EEB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96678224</w:t>
            </w:r>
          </w:p>
        </w:tc>
      </w:tr>
      <w:tr w:rsidR="00CA1AAD" w:rsidRPr="00CA1AAD" w14:paraId="5FC30F23" w14:textId="77777777" w:rsidTr="00CA1AAD">
        <w:trPr>
          <w:trHeight w:val="252"/>
        </w:trPr>
        <w:tc>
          <w:tcPr>
            <w:tcW w:w="2552" w:type="dxa"/>
            <w:vMerge/>
            <w:vAlign w:val="center"/>
          </w:tcPr>
          <w:p w14:paraId="01B30223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AE83" w14:textId="31A71500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Συμ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βούλιο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Αγγλισίδων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C178" w14:textId="71DD5C7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D5F5" w14:textId="5432302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99965920</w:t>
            </w:r>
          </w:p>
        </w:tc>
      </w:tr>
      <w:tr w:rsidR="00CA1AAD" w:rsidRPr="00CA1AAD" w14:paraId="7D94CBBB" w14:textId="77777777" w:rsidTr="00CA1AAD">
        <w:trPr>
          <w:trHeight w:val="275"/>
        </w:trPr>
        <w:tc>
          <w:tcPr>
            <w:tcW w:w="2552" w:type="dxa"/>
            <w:vMerge w:val="restart"/>
            <w:vAlign w:val="center"/>
          </w:tcPr>
          <w:p w14:paraId="3A51C61C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>Πάφος</w:t>
            </w:r>
          </w:p>
          <w:p w14:paraId="6E29E028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</w:rPr>
              <w:lastRenderedPageBreak/>
              <w:t>(</w:t>
            </w:r>
            <w:r w:rsidRPr="00CA1AAD">
              <w:rPr>
                <w:rFonts w:ascii="Arial" w:eastAsia="Times New Roman" w:hAnsi="Arial" w:cs="Arial"/>
                <w:b/>
                <w:bCs/>
                <w:noProof/>
                <w:lang w:val="el-GR"/>
              </w:rPr>
              <w:t>8</w:t>
            </w: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 xml:space="preserve"> σημεία)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6361" w14:textId="1C984009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lastRenderedPageBreak/>
              <w:t>Kings</w:t>
            </w: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CA1AAD">
              <w:rPr>
                <w:rFonts w:ascii="Arial" w:hAnsi="Arial" w:cs="Arial"/>
                <w:color w:val="000000"/>
              </w:rPr>
              <w:t>Avenue</w:t>
            </w: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CA1AAD">
              <w:rPr>
                <w:rFonts w:ascii="Arial" w:hAnsi="Arial" w:cs="Arial"/>
                <w:color w:val="000000"/>
              </w:rPr>
              <w:t>Mall</w:t>
            </w: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, Πάφος </w:t>
            </w:r>
            <w:r w:rsidRPr="00CA1AAD">
              <w:rPr>
                <w:rFonts w:ascii="Arial" w:hAnsi="Arial" w:cs="Arial"/>
                <w:color w:val="000000"/>
                <w:lang w:val="el-GR"/>
              </w:rPr>
              <w:lastRenderedPageBreak/>
              <w:t>(κεντρική είσοδος)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5C06" w14:textId="17DD5B8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lastRenderedPageBreak/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3F94" w14:textId="220C5395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94041843</w:t>
            </w:r>
          </w:p>
        </w:tc>
      </w:tr>
      <w:tr w:rsidR="00CA1AAD" w:rsidRPr="00CA1AAD" w14:paraId="4EE7AD45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5058C343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C4C4" w14:textId="4DEF4E4C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Οικία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Χ''Μιτσή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(πίσω από Δημοτικό Μέγαρο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Γεροσκήπου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94D4" w14:textId="709BAB46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6C25" w14:textId="1F068B5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94057623</w:t>
            </w:r>
          </w:p>
        </w:tc>
      </w:tr>
      <w:tr w:rsidR="00CA1AAD" w:rsidRPr="00CA1AAD" w14:paraId="31BAACEF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28EF0436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64C7" w14:textId="591BC265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Πρώην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Οικί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 Έπα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ρχου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2C57" w14:textId="18FD955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DDCB" w14:textId="53567BED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94041843</w:t>
            </w:r>
          </w:p>
        </w:tc>
      </w:tr>
      <w:tr w:rsidR="00CA1AAD" w:rsidRPr="00CA1AAD" w14:paraId="7183F6FA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61890DC9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C45D" w14:textId="37DD06B8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Πολιτιστικό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Κέντρο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Πόλεως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Χρυσοχούς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16A6" w14:textId="35578F98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11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C999" w14:textId="7B2C906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94041843</w:t>
            </w:r>
          </w:p>
        </w:tc>
      </w:tr>
      <w:tr w:rsidR="00CA1AAD" w:rsidRPr="00CA1AAD" w14:paraId="36FF8950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6EA6D386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9B84" w14:textId="77ABFB7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Πλατεία «Βρύση των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Πεγειώτισσων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»,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Πέγεια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D6B7" w14:textId="1BDA9B16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1A6C" w14:textId="2C7C5DE8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  <w:tr w:rsidR="00CA1AAD" w:rsidRPr="00CA1AAD" w14:paraId="1C1281D2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04438102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CD05" w14:textId="3A2B48A0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>Αίθουσα Πολλαπλών Χρήσεων Κοινοτικού Συμβουλίου, Έμπα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017F" w14:textId="298DF69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4651" w14:textId="46390DB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99177224</w:t>
            </w:r>
          </w:p>
        </w:tc>
      </w:tr>
      <w:tr w:rsidR="00CA1AAD" w:rsidRPr="00CA1AAD" w14:paraId="2DA6BDAB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0D0B1A74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7A5A" w14:textId="15CFF4A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Ια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τρείο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Γιόλου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C0F6" w14:textId="65EA90D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- 1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775C" w14:textId="72C2D1C8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99146623</w:t>
            </w:r>
          </w:p>
        </w:tc>
      </w:tr>
      <w:tr w:rsidR="00CA1AAD" w:rsidRPr="00CA1AAD" w14:paraId="17641084" w14:textId="77777777" w:rsidTr="00CA1AAD">
        <w:trPr>
          <w:trHeight w:val="189"/>
        </w:trPr>
        <w:tc>
          <w:tcPr>
            <w:tcW w:w="2552" w:type="dxa"/>
            <w:vMerge/>
            <w:vAlign w:val="center"/>
          </w:tcPr>
          <w:p w14:paraId="70C71A44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980B" w14:textId="36F6CB69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Πλ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ατεία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Κοινοτικού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Συμ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βουλίου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Τσάδ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A2DB" w14:textId="34E64866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2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. - 5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829F" w14:textId="01742EF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99146623</w:t>
            </w:r>
          </w:p>
        </w:tc>
      </w:tr>
      <w:tr w:rsidR="00CA1AAD" w:rsidRPr="00CA1AAD" w14:paraId="354F340A" w14:textId="77777777" w:rsidTr="00CA1AAD">
        <w:trPr>
          <w:trHeight w:val="275"/>
        </w:trPr>
        <w:tc>
          <w:tcPr>
            <w:tcW w:w="2552" w:type="dxa"/>
            <w:vMerge w:val="restart"/>
            <w:vAlign w:val="center"/>
          </w:tcPr>
          <w:p w14:paraId="23D6F173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>Αμμόχωστος</w:t>
            </w:r>
          </w:p>
          <w:p w14:paraId="07F97D88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>(</w:t>
            </w:r>
            <w:r w:rsidRPr="00CA1AAD">
              <w:rPr>
                <w:rFonts w:ascii="Arial" w:eastAsia="Times New Roman" w:hAnsi="Arial" w:cs="Arial"/>
                <w:b/>
                <w:bCs/>
                <w:noProof/>
                <w:lang w:val="el-GR"/>
              </w:rPr>
              <w:t>5</w:t>
            </w:r>
            <w:r w:rsidRPr="00CA1AAD">
              <w:rPr>
                <w:rFonts w:ascii="Arial" w:eastAsia="Times New Roman" w:hAnsi="Arial" w:cs="Arial"/>
                <w:b/>
                <w:bCs/>
                <w:lang w:val="el-GR"/>
              </w:rPr>
              <w:t xml:space="preserve"> σημεία)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7917" w14:textId="74092A42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>Δημοτικό Μέγαρο Παραλιμνίου (στεγασμένος χώρος στάθμευσης)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210E" w14:textId="1EA71FF6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C452" w14:textId="0C81EF1F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94041843</w:t>
            </w:r>
          </w:p>
        </w:tc>
      </w:tr>
      <w:tr w:rsidR="00CA1AAD" w:rsidRPr="00CA1AAD" w14:paraId="16DA2C80" w14:textId="77777777" w:rsidTr="00CA1AAD">
        <w:trPr>
          <w:trHeight w:val="78"/>
        </w:trPr>
        <w:tc>
          <w:tcPr>
            <w:tcW w:w="2552" w:type="dxa"/>
            <w:vMerge/>
            <w:vAlign w:val="center"/>
          </w:tcPr>
          <w:p w14:paraId="3A8C2A97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BD38" w14:textId="6FBF2810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>Ιερός Ναός Αγίας Νάπας, Αγία Νάπα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E96F" w14:textId="1370E9AC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- 5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03DE" w14:textId="6DC128B3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96659317</w:t>
            </w:r>
          </w:p>
        </w:tc>
      </w:tr>
      <w:tr w:rsidR="00CA1AAD" w:rsidRPr="00CA1AAD" w14:paraId="6CADE8F4" w14:textId="77777777" w:rsidTr="00CA1AAD">
        <w:trPr>
          <w:trHeight w:val="74"/>
        </w:trPr>
        <w:tc>
          <w:tcPr>
            <w:tcW w:w="2552" w:type="dxa"/>
            <w:vMerge/>
            <w:vAlign w:val="center"/>
          </w:tcPr>
          <w:p w14:paraId="4AE9DD9A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3224" w14:textId="2643443B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Εθνικόφρον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α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Σωμ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ατεία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Λιο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πετρίου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56B6" w14:textId="7D9D3FC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5079" w14:textId="14A5C0C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  <w:tr w:rsidR="00CA1AAD" w:rsidRPr="00CA1AAD" w14:paraId="1D5B7993" w14:textId="77777777" w:rsidTr="00CA1AAD">
        <w:trPr>
          <w:trHeight w:val="74"/>
        </w:trPr>
        <w:tc>
          <w:tcPr>
            <w:tcW w:w="2552" w:type="dxa"/>
            <w:vMerge/>
            <w:vAlign w:val="center"/>
          </w:tcPr>
          <w:p w14:paraId="66CEBEEA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14F7" w14:textId="35E0EDA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proofErr w:type="spellStart"/>
            <w:r w:rsidRPr="00CA1AAD">
              <w:rPr>
                <w:rFonts w:ascii="Arial" w:hAnsi="Arial" w:cs="Arial"/>
                <w:color w:val="000000"/>
              </w:rPr>
              <w:t>Κοινοτικό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Ια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τρείο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Δάσους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Άχν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082B" w14:textId="110A0054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9 π.μ. - 1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3B8D" w14:textId="47BB5621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  <w:tr w:rsidR="00CA1AAD" w:rsidRPr="00CA1AAD" w14:paraId="5E73DF52" w14:textId="77777777" w:rsidTr="00CA1AAD">
        <w:trPr>
          <w:trHeight w:val="74"/>
        </w:trPr>
        <w:tc>
          <w:tcPr>
            <w:tcW w:w="2552" w:type="dxa"/>
            <w:vMerge/>
            <w:vAlign w:val="center"/>
          </w:tcPr>
          <w:p w14:paraId="5953BEB6" w14:textId="7777777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42CD" w14:textId="78E411FE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Εκκλησία Αγίου Δημητρίου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Βρυσούλλες</w:t>
            </w:r>
            <w:proofErr w:type="spellEnd"/>
            <w:r w:rsidRPr="00CA1AAD">
              <w:rPr>
                <w:rFonts w:ascii="Arial" w:hAnsi="Arial" w:cs="Arial"/>
                <w:color w:val="000000"/>
                <w:lang w:val="el-GR"/>
              </w:rPr>
              <w:t xml:space="preserve"> - </w:t>
            </w:r>
            <w:proofErr w:type="spellStart"/>
            <w:r w:rsidRPr="00CA1AAD">
              <w:rPr>
                <w:rFonts w:ascii="Arial" w:hAnsi="Arial" w:cs="Arial"/>
                <w:color w:val="000000"/>
                <w:lang w:val="el-GR"/>
              </w:rPr>
              <w:t>Αχερίτου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A7E3" w14:textId="60932D97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 xml:space="preserve">2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 xml:space="preserve">. - 6 </w:t>
            </w:r>
            <w:proofErr w:type="spellStart"/>
            <w:r w:rsidRPr="00CA1AAD">
              <w:rPr>
                <w:rFonts w:ascii="Arial" w:hAnsi="Arial" w:cs="Arial"/>
                <w:color w:val="000000"/>
              </w:rPr>
              <w:t>μ.μ</w:t>
            </w:r>
            <w:proofErr w:type="spellEnd"/>
            <w:r w:rsidRPr="00CA1AA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7B39" w14:textId="0948DE7D" w:rsidR="00CA1AAD" w:rsidRPr="00CA1AAD" w:rsidRDefault="00CA1AAD" w:rsidP="00CA1AAD">
            <w:pPr>
              <w:spacing w:line="360" w:lineRule="auto"/>
              <w:jc w:val="center"/>
              <w:rPr>
                <w:rFonts w:ascii="Arial" w:eastAsia="Times New Roman" w:hAnsi="Arial" w:cs="Arial"/>
                <w:lang w:val="el-GR"/>
              </w:rPr>
            </w:pPr>
            <w:r w:rsidRPr="00CA1AAD">
              <w:rPr>
                <w:rFonts w:ascii="Arial" w:hAnsi="Arial" w:cs="Arial"/>
                <w:color w:val="000000"/>
              </w:rPr>
              <w:t>77774400</w:t>
            </w:r>
          </w:p>
        </w:tc>
      </w:tr>
    </w:tbl>
    <w:p w14:paraId="7EE1BFA3" w14:textId="77777777" w:rsidR="00CA1AAD" w:rsidRPr="00CA1AAD" w:rsidRDefault="00CA1AAD" w:rsidP="00CC5A3A">
      <w:pPr>
        <w:spacing w:after="0" w:line="360" w:lineRule="auto"/>
        <w:jc w:val="both"/>
        <w:rPr>
          <w:rFonts w:ascii="Arial" w:hAnsi="Arial" w:cs="Arial"/>
          <w:lang w:val="el-GR"/>
        </w:rPr>
      </w:pPr>
    </w:p>
    <w:p w14:paraId="3581C807" w14:textId="77777777" w:rsidR="00CA1AAD" w:rsidRPr="00CA1AAD" w:rsidRDefault="00CA1AAD" w:rsidP="00CC5A3A">
      <w:pPr>
        <w:spacing w:after="0" w:line="360" w:lineRule="auto"/>
        <w:jc w:val="center"/>
        <w:rPr>
          <w:rFonts w:ascii="Arial" w:eastAsia="Times New Roman" w:hAnsi="Arial" w:cs="Arial"/>
          <w:lang w:val="el-GR"/>
        </w:rPr>
      </w:pPr>
      <w:r w:rsidRPr="00CA1AAD">
        <w:rPr>
          <w:rFonts w:ascii="Arial" w:hAnsi="Arial" w:cs="Arial"/>
          <w:lang w:val="el-GR"/>
        </w:rPr>
        <w:t>_________________</w:t>
      </w:r>
    </w:p>
    <w:p w14:paraId="4EE3791A" w14:textId="77777777" w:rsidR="00CA1AAD" w:rsidRPr="00CA1AAD" w:rsidRDefault="00CA1AAD" w:rsidP="00CC5A3A">
      <w:pPr>
        <w:spacing w:after="0" w:line="360" w:lineRule="auto"/>
        <w:jc w:val="right"/>
        <w:rPr>
          <w:rFonts w:ascii="Arial" w:hAnsi="Arial" w:cs="Arial"/>
          <w:lang w:val="el-GR"/>
        </w:rPr>
      </w:pPr>
      <w:r w:rsidRPr="00CA1AAD">
        <w:rPr>
          <w:rFonts w:ascii="Arial" w:hAnsi="Arial" w:cs="Arial"/>
          <w:lang w:val="el-GR"/>
        </w:rPr>
        <w:t>Υπουργείο Υγείας</w:t>
      </w:r>
    </w:p>
    <w:p w14:paraId="159E38E0" w14:textId="013698B7" w:rsidR="00CA1AAD" w:rsidRPr="005327EB" w:rsidRDefault="00CA1AAD" w:rsidP="00CC5A3A">
      <w:pPr>
        <w:spacing w:after="0" w:line="360" w:lineRule="auto"/>
        <w:jc w:val="right"/>
        <w:rPr>
          <w:rFonts w:ascii="Arial" w:hAnsi="Arial" w:cs="Arial"/>
          <w:lang w:val="el-GR"/>
        </w:rPr>
      </w:pPr>
      <w:r w:rsidRPr="00CA1AAD">
        <w:rPr>
          <w:rFonts w:ascii="Arial" w:hAnsi="Arial" w:cs="Arial"/>
          <w:lang w:val="el-GR"/>
        </w:rPr>
        <w:t>5 Απριλίου 2022</w:t>
      </w:r>
    </w:p>
    <w:sectPr w:rsidR="00CA1AAD" w:rsidRPr="005327EB" w:rsidSect="00CA1AAD">
      <w:headerReference w:type="default" r:id="rId9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1B297" w14:textId="77777777" w:rsidR="00A71C71" w:rsidRDefault="00A71C71">
      <w:pPr>
        <w:spacing w:after="0" w:line="240" w:lineRule="auto"/>
      </w:pPr>
      <w:r>
        <w:separator/>
      </w:r>
    </w:p>
  </w:endnote>
  <w:endnote w:type="continuationSeparator" w:id="0">
    <w:p w14:paraId="7652DDF9" w14:textId="77777777" w:rsidR="00A71C71" w:rsidRDefault="00A7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76034" w14:textId="77777777" w:rsidR="00A71C71" w:rsidRDefault="00A71C71">
      <w:pPr>
        <w:spacing w:after="0" w:line="240" w:lineRule="auto"/>
      </w:pPr>
      <w:r>
        <w:separator/>
      </w:r>
    </w:p>
  </w:footnote>
  <w:footnote w:type="continuationSeparator" w:id="0">
    <w:p w14:paraId="46687284" w14:textId="77777777" w:rsidR="00A71C71" w:rsidRDefault="00A7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DA376" w14:textId="77777777" w:rsidR="00CC5A3A" w:rsidRPr="00A11C5E" w:rsidRDefault="00CC5A3A" w:rsidP="00CC5A3A">
    <w:pPr>
      <w:pStyle w:val="Header"/>
      <w:spacing w:line="276" w:lineRule="auto"/>
      <w:jc w:val="center"/>
      <w:rPr>
        <w:rFonts w:ascii="Arial" w:hAnsi="Arial" w:cs="Arial"/>
      </w:rPr>
    </w:pPr>
    <w:r w:rsidRPr="00A11C5E">
      <w:rPr>
        <w:rFonts w:ascii="Arial" w:eastAsia="Times New Roman" w:hAnsi="Arial" w:cs="Arial"/>
        <w:noProof/>
        <w:sz w:val="24"/>
        <w:szCs w:val="24"/>
        <w:lang w:val="en-US"/>
      </w:rPr>
      <w:drawing>
        <wp:inline distT="0" distB="0" distL="0" distR="0" wp14:anchorId="7ADBB633" wp14:editId="59E9ACA0">
          <wp:extent cx="417195" cy="373380"/>
          <wp:effectExtent l="0" t="0" r="1905" b="7620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4C2B4" w14:textId="77777777" w:rsidR="00CC5A3A" w:rsidRPr="00A11C5E" w:rsidRDefault="00CC5A3A" w:rsidP="00CC5A3A">
    <w:pPr>
      <w:pStyle w:val="Header"/>
      <w:spacing w:line="276" w:lineRule="auto"/>
      <w:jc w:val="center"/>
      <w:rPr>
        <w:rFonts w:ascii="Arial" w:hAnsi="Arial" w:cs="Arial"/>
        <w:b/>
        <w:lang w:val="el-GR"/>
      </w:rPr>
    </w:pPr>
    <w:r w:rsidRPr="00A11C5E">
      <w:rPr>
        <w:rFonts w:ascii="Arial" w:hAnsi="Arial" w:cs="Arial"/>
        <w:b/>
        <w:lang w:val="el-GR"/>
      </w:rPr>
      <w:t>ΚΥΠΡΙΑΚΗ ΔΗΜΟΚΡΑΤΙΑ</w:t>
    </w:r>
  </w:p>
  <w:p w14:paraId="00FE4F42" w14:textId="77777777" w:rsidR="00CC5A3A" w:rsidRDefault="00CC5A3A" w:rsidP="00CC5A3A">
    <w:pPr>
      <w:pStyle w:val="Header"/>
      <w:spacing w:line="276" w:lineRule="auto"/>
      <w:jc w:val="center"/>
      <w:rPr>
        <w:rFonts w:ascii="Arial" w:hAnsi="Arial" w:cs="Arial"/>
        <w:b/>
        <w:lang w:val="el-GR"/>
      </w:rPr>
    </w:pPr>
    <w:r w:rsidRPr="00A11C5E">
      <w:rPr>
        <w:rFonts w:ascii="Arial" w:hAnsi="Arial" w:cs="Arial"/>
        <w:b/>
        <w:lang w:val="el-GR"/>
      </w:rPr>
      <w:t>ΥΠΟΥΡΓΕΙΟ ΥΓΕΙΑΣ</w:t>
    </w:r>
  </w:p>
  <w:p w14:paraId="37333E9D" w14:textId="77777777" w:rsidR="00CC5A3A" w:rsidRPr="00A11C5E" w:rsidRDefault="00CC5A3A" w:rsidP="00CC5A3A">
    <w:pPr>
      <w:pStyle w:val="Header"/>
      <w:spacing w:line="276" w:lineRule="auto"/>
      <w:jc w:val="center"/>
      <w:rPr>
        <w:rFonts w:ascii="Arial" w:hAnsi="Arial" w:cs="Arial"/>
        <w:b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52B"/>
    <w:multiLevelType w:val="hybridMultilevel"/>
    <w:tmpl w:val="819E0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F147D"/>
    <w:multiLevelType w:val="hybridMultilevel"/>
    <w:tmpl w:val="865AB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40342"/>
    <w:multiLevelType w:val="hybridMultilevel"/>
    <w:tmpl w:val="03A2DE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7E1CB5"/>
    <w:multiLevelType w:val="hybridMultilevel"/>
    <w:tmpl w:val="963AD5EA"/>
    <w:lvl w:ilvl="0" w:tplc="73AC2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96320"/>
    <w:multiLevelType w:val="hybridMultilevel"/>
    <w:tmpl w:val="8D568F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24BD5"/>
    <w:multiLevelType w:val="hybridMultilevel"/>
    <w:tmpl w:val="4026718A"/>
    <w:lvl w:ilvl="0" w:tplc="28441C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BC83A27"/>
    <w:multiLevelType w:val="hybridMultilevel"/>
    <w:tmpl w:val="24540370"/>
    <w:lvl w:ilvl="0" w:tplc="F398A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216BF"/>
    <w:multiLevelType w:val="hybridMultilevel"/>
    <w:tmpl w:val="2F9024F2"/>
    <w:lvl w:ilvl="0" w:tplc="449EEF7C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cs="Wingdings" w:hint="default"/>
      </w:rPr>
    </w:lvl>
  </w:abstractNum>
  <w:abstractNum w:abstractNumId="8">
    <w:nsid w:val="45FD3E66"/>
    <w:multiLevelType w:val="hybridMultilevel"/>
    <w:tmpl w:val="215E65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11F71"/>
    <w:multiLevelType w:val="hybridMultilevel"/>
    <w:tmpl w:val="B50AE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C6F6C"/>
    <w:multiLevelType w:val="hybridMultilevel"/>
    <w:tmpl w:val="ED1E5456"/>
    <w:lvl w:ilvl="0" w:tplc="E964262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579FF"/>
    <w:multiLevelType w:val="hybridMultilevel"/>
    <w:tmpl w:val="FC34E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E5AD1"/>
    <w:multiLevelType w:val="hybridMultilevel"/>
    <w:tmpl w:val="A1E43374"/>
    <w:lvl w:ilvl="0" w:tplc="C3C872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F360C"/>
    <w:multiLevelType w:val="hybridMultilevel"/>
    <w:tmpl w:val="6742C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F1FB8"/>
    <w:multiLevelType w:val="hybridMultilevel"/>
    <w:tmpl w:val="F73EAAD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B0294"/>
    <w:multiLevelType w:val="hybridMultilevel"/>
    <w:tmpl w:val="1E449534"/>
    <w:lvl w:ilvl="0" w:tplc="371C7D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A6175A"/>
    <w:multiLevelType w:val="hybridMultilevel"/>
    <w:tmpl w:val="9664F87E"/>
    <w:lvl w:ilvl="0" w:tplc="B30A1AC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6"/>
  </w:num>
  <w:num w:numId="5">
    <w:abstractNumId w:val="12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  <w:num w:numId="12">
    <w:abstractNumId w:val="8"/>
  </w:num>
  <w:num w:numId="13">
    <w:abstractNumId w:val="16"/>
  </w:num>
  <w:num w:numId="14">
    <w:abstractNumId w:val="10"/>
  </w:num>
  <w:num w:numId="15">
    <w:abstractNumId w:val="9"/>
  </w:num>
  <w:num w:numId="16">
    <w:abstractNumId w:val="1"/>
  </w:num>
  <w:num w:numId="17">
    <w:abstractNumId w:val="1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A8"/>
    <w:rsid w:val="00024F17"/>
    <w:rsid w:val="000E1670"/>
    <w:rsid w:val="00205AFF"/>
    <w:rsid w:val="003472F0"/>
    <w:rsid w:val="003A242E"/>
    <w:rsid w:val="005360FD"/>
    <w:rsid w:val="00562367"/>
    <w:rsid w:val="00660FDC"/>
    <w:rsid w:val="00853866"/>
    <w:rsid w:val="008575E1"/>
    <w:rsid w:val="00903B7E"/>
    <w:rsid w:val="009456BC"/>
    <w:rsid w:val="00A71C71"/>
    <w:rsid w:val="00AE3B99"/>
    <w:rsid w:val="00C3511D"/>
    <w:rsid w:val="00CA1AAD"/>
    <w:rsid w:val="00CC5A3A"/>
    <w:rsid w:val="00CF3B7F"/>
    <w:rsid w:val="00DD021A"/>
    <w:rsid w:val="00DD7A8F"/>
    <w:rsid w:val="00E31D79"/>
    <w:rsid w:val="00E471A8"/>
    <w:rsid w:val="00E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7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C5E"/>
  </w:style>
  <w:style w:type="paragraph" w:styleId="Footer">
    <w:name w:val="footer"/>
    <w:basedOn w:val="Normal"/>
    <w:link w:val="FooterChar"/>
    <w:uiPriority w:val="99"/>
    <w:unhideWhenUsed/>
    <w:rsid w:val="00A11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C5E"/>
  </w:style>
  <w:style w:type="character" w:styleId="Hyperlink">
    <w:name w:val="Hyperlink"/>
    <w:basedOn w:val="DefaultParagraphFont"/>
    <w:uiPriority w:val="99"/>
    <w:unhideWhenUsed/>
    <w:rsid w:val="006F3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75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F375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A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52EB"/>
    <w:pPr>
      <w:spacing w:after="200" w:line="240" w:lineRule="auto"/>
      <w:ind w:left="720"/>
      <w:contextualSpacing/>
      <w:jc w:val="both"/>
    </w:pPr>
    <w:rPr>
      <w:lang w:val="el-GR"/>
    </w:rPr>
  </w:style>
  <w:style w:type="paragraph" w:styleId="NoSpacing">
    <w:name w:val="No Spacing"/>
    <w:uiPriority w:val="1"/>
    <w:qFormat/>
    <w:rsid w:val="00A46210"/>
    <w:pPr>
      <w:spacing w:after="0" w:line="240" w:lineRule="auto"/>
    </w:pPr>
  </w:style>
  <w:style w:type="table" w:styleId="TableGrid">
    <w:name w:val="Table Grid"/>
    <w:basedOn w:val="TableNormal"/>
    <w:uiPriority w:val="39"/>
    <w:rsid w:val="00FE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E737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4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3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3AE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1F0A"/>
    <w:rPr>
      <w:color w:val="605E5C"/>
      <w:shd w:val="clear" w:color="auto" w:fill="E1DFDD"/>
    </w:rPr>
  </w:style>
  <w:style w:type="paragraph" w:styleId="List">
    <w:name w:val="List"/>
    <w:basedOn w:val="Normal"/>
    <w:uiPriority w:val="99"/>
    <w:unhideWhenUsed/>
    <w:rsid w:val="00173E63"/>
    <w:pPr>
      <w:ind w:left="283" w:hanging="283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73E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173E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3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C5E"/>
  </w:style>
  <w:style w:type="paragraph" w:styleId="Footer">
    <w:name w:val="footer"/>
    <w:basedOn w:val="Normal"/>
    <w:link w:val="FooterChar"/>
    <w:uiPriority w:val="99"/>
    <w:unhideWhenUsed/>
    <w:rsid w:val="00A11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C5E"/>
  </w:style>
  <w:style w:type="character" w:styleId="Hyperlink">
    <w:name w:val="Hyperlink"/>
    <w:basedOn w:val="DefaultParagraphFont"/>
    <w:uiPriority w:val="99"/>
    <w:unhideWhenUsed/>
    <w:rsid w:val="006F3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75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F375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A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52EB"/>
    <w:pPr>
      <w:spacing w:after="200" w:line="240" w:lineRule="auto"/>
      <w:ind w:left="720"/>
      <w:contextualSpacing/>
      <w:jc w:val="both"/>
    </w:pPr>
    <w:rPr>
      <w:lang w:val="el-GR"/>
    </w:rPr>
  </w:style>
  <w:style w:type="paragraph" w:styleId="NoSpacing">
    <w:name w:val="No Spacing"/>
    <w:uiPriority w:val="1"/>
    <w:qFormat/>
    <w:rsid w:val="00A46210"/>
    <w:pPr>
      <w:spacing w:after="0" w:line="240" w:lineRule="auto"/>
    </w:pPr>
  </w:style>
  <w:style w:type="table" w:styleId="TableGrid">
    <w:name w:val="Table Grid"/>
    <w:basedOn w:val="TableNormal"/>
    <w:uiPriority w:val="39"/>
    <w:rsid w:val="00FE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E737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4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3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3AE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1F0A"/>
    <w:rPr>
      <w:color w:val="605E5C"/>
      <w:shd w:val="clear" w:color="auto" w:fill="E1DFDD"/>
    </w:rPr>
  </w:style>
  <w:style w:type="paragraph" w:styleId="List">
    <w:name w:val="List"/>
    <w:basedOn w:val="Normal"/>
    <w:uiPriority w:val="99"/>
    <w:unhideWhenUsed/>
    <w:rsid w:val="00173E63"/>
    <w:pPr>
      <w:ind w:left="283" w:hanging="283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73E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173E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21A39-BC2F-49E4-9C12-500D373F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Antenna LTD</Company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Kyriakou</dc:creator>
  <cp:lastModifiedBy>Marina Loizou</cp:lastModifiedBy>
  <cp:revision>2</cp:revision>
  <cp:lastPrinted>2021-09-17T09:41:00Z</cp:lastPrinted>
  <dcterms:created xsi:type="dcterms:W3CDTF">2022-04-05T11:32:00Z</dcterms:created>
  <dcterms:modified xsi:type="dcterms:W3CDTF">2022-04-05T11:32:00Z</dcterms:modified>
</cp:coreProperties>
</file>